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0BA6" w:rsidRDefault="00090BA6" w:rsidP="00090BA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0BA6" w:rsidRDefault="00090BA6" w:rsidP="00090BA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90BA6" w:rsidRDefault="00090BA6" w:rsidP="00090BA6">
      <w:pPr>
        <w:tabs>
          <w:tab w:val="left" w:pos="1950"/>
        </w:tabs>
        <w:jc w:val="center"/>
        <w:rPr>
          <w:b/>
          <w:bCs/>
          <w:lang w:val="ru-RU"/>
        </w:rPr>
      </w:pPr>
    </w:p>
    <w:p w:rsidR="00090BA6" w:rsidRDefault="00090BA6" w:rsidP="00090BA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90BA6" w:rsidRDefault="00090BA6" w:rsidP="00090BA6">
      <w:pPr>
        <w:tabs>
          <w:tab w:val="left" w:pos="2535"/>
        </w:tabs>
        <w:rPr>
          <w:b/>
        </w:rPr>
      </w:pPr>
    </w:p>
    <w:p w:rsidR="00090BA6" w:rsidRDefault="00090BA6" w:rsidP="00090BA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 вересня   2020 року                                                                                                №_39</w:t>
      </w:r>
    </w:p>
    <w:p w:rsidR="00090BA6" w:rsidRDefault="00090BA6" w:rsidP="00090BA6">
      <w:pPr>
        <w:tabs>
          <w:tab w:val="left" w:pos="1950"/>
          <w:tab w:val="left" w:pos="6975"/>
        </w:tabs>
        <w:rPr>
          <w:b/>
          <w:bCs/>
        </w:rPr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Про присвоєння  порядкового номеру 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</w:t>
      </w:r>
      <w:r w:rsidRPr="00AA42B8">
        <w:rPr>
          <w:b/>
          <w:bCs/>
        </w:rPr>
        <w:t xml:space="preserve">Розглянувши заяву  </w:t>
      </w:r>
      <w:proofErr w:type="spellStart"/>
      <w:r w:rsidRPr="00AA42B8">
        <w:rPr>
          <w:b/>
          <w:bCs/>
        </w:rPr>
        <w:t>гр.Ястремської</w:t>
      </w:r>
      <w:proofErr w:type="spellEnd"/>
      <w:r w:rsidRPr="00AA42B8">
        <w:rPr>
          <w:b/>
          <w:bCs/>
        </w:rPr>
        <w:t xml:space="preserve"> Софії Михайлівни </w:t>
      </w:r>
      <w:r>
        <w:rPr>
          <w:b/>
          <w:bCs/>
        </w:rPr>
        <w:t xml:space="preserve"> про  присвоєння  порядкового номеру житловому  будинку, який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вул.Дублянська,120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, згідно  технічного паспорту  на житловий будинок, керуючись  ст.31 Закону України «Про місцеве самоврядування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ВИРІШИВ: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1.Присвоїти житловому будинку  з приміщеннями  1-6,1-1, 1-4 порядковий номер 120-а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львівська область. До  будинку 120-а  господарські будівлі  </w:t>
      </w:r>
      <w:proofErr w:type="spellStart"/>
      <w:r>
        <w:rPr>
          <w:b/>
          <w:bCs/>
        </w:rPr>
        <w:t>літ.В,Г,Д</w:t>
      </w:r>
      <w:proofErr w:type="spellEnd"/>
      <w:r>
        <w:rPr>
          <w:b/>
          <w:bCs/>
        </w:rPr>
        <w:t xml:space="preserve"> (згідно технічного паспорту).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2.Житловому будинку  з приміщеннями  1-2, 1-3, 1-5 залишити порядковий номер 120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село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Львівська область. До будинку 120-залишити господарські будівлі  </w:t>
      </w:r>
      <w:proofErr w:type="spellStart"/>
      <w:r>
        <w:rPr>
          <w:b/>
          <w:bCs/>
        </w:rPr>
        <w:t>літ.Б,Ж</w:t>
      </w:r>
      <w:proofErr w:type="spellEnd"/>
      <w:r>
        <w:rPr>
          <w:b/>
          <w:bCs/>
        </w:rPr>
        <w:t>(згідно технічного паспорту).</w:t>
      </w: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3.Спеціалісту ІІ категорії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090BA6" w:rsidRPr="00AA42B8" w:rsidRDefault="00090BA6" w:rsidP="00090BA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0BA6" w:rsidRPr="00AA42B8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0BA6" w:rsidRDefault="00090BA6" w:rsidP="00090BA6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90BA6" w:rsidRDefault="00090BA6" w:rsidP="00090BA6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090BA6" w:rsidRDefault="00090BA6" w:rsidP="00090BA6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виконкому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90BA6" w:rsidRDefault="00090BA6" w:rsidP="00090BA6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090BA6" w:rsidRDefault="00090BA6" w:rsidP="00090BA6">
      <w:pPr>
        <w:tabs>
          <w:tab w:val="left" w:pos="4215"/>
        </w:tabs>
        <w:jc w:val="center"/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0BA6" w:rsidRDefault="00090BA6" w:rsidP="00090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04B06" w:rsidRDefault="00404B06">
      <w:bookmarkStart w:id="0" w:name="_GoBack"/>
      <w:bookmarkEnd w:id="0"/>
    </w:p>
    <w:sectPr w:rsidR="00404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26"/>
    <w:rsid w:val="00090BA6"/>
    <w:rsid w:val="00404B06"/>
    <w:rsid w:val="00FC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4C589-B84F-48A1-AB88-8433A330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BA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912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2023-03-10T07:34:00Z</dcterms:created>
  <dcterms:modified xsi:type="dcterms:W3CDTF">2023-03-10T07:34:00Z</dcterms:modified>
</cp:coreProperties>
</file>