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71B" w:rsidRDefault="00AA271B" w:rsidP="00AA27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A271B" w:rsidRDefault="00AA271B" w:rsidP="00AA27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A271B" w:rsidRPr="007D1FA2" w:rsidRDefault="00AA271B" w:rsidP="00AA271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A271B" w:rsidRDefault="00AA271B" w:rsidP="00AA271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AA271B" w:rsidRDefault="00AA271B" w:rsidP="00AA271B">
      <w:pPr>
        <w:tabs>
          <w:tab w:val="left" w:pos="1950"/>
        </w:tabs>
        <w:rPr>
          <w:b/>
          <w:bCs/>
          <w:lang w:val="ru-RU"/>
        </w:rPr>
      </w:pPr>
    </w:p>
    <w:p w:rsidR="00AA271B" w:rsidRPr="00402C27" w:rsidRDefault="00AA271B" w:rsidP="00AA271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AA271B" w:rsidRDefault="00AA271B" w:rsidP="00AA271B">
      <w:pPr>
        <w:tabs>
          <w:tab w:val="left" w:pos="2535"/>
        </w:tabs>
        <w:rPr>
          <w:b/>
        </w:rPr>
      </w:pPr>
    </w:p>
    <w:p w:rsidR="00AA271B" w:rsidRDefault="00AA271B" w:rsidP="00AA271B">
      <w:pPr>
        <w:tabs>
          <w:tab w:val="left" w:pos="1950"/>
          <w:tab w:val="left" w:pos="6975"/>
        </w:tabs>
        <w:jc w:val="center"/>
        <w:rPr>
          <w:b/>
          <w:bCs/>
        </w:rPr>
      </w:pPr>
      <w:r>
        <w:rPr>
          <w:b/>
          <w:bCs/>
        </w:rPr>
        <w:t xml:space="preserve">Від    30 січня         2020 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№7</w:t>
      </w: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Про демонтаж огорожі</w:t>
      </w: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Заслухавши   інформацію  скаржника </w:t>
      </w:r>
      <w:proofErr w:type="spellStart"/>
      <w:r>
        <w:rPr>
          <w:b/>
          <w:bCs/>
        </w:rPr>
        <w:t>гр.Питольця</w:t>
      </w:r>
      <w:proofErr w:type="spellEnd"/>
      <w:r>
        <w:rPr>
          <w:b/>
          <w:bCs/>
        </w:rPr>
        <w:t xml:space="preserve"> Володимира Дмитровича, що зареєстрований (…) та  відповідача </w:t>
      </w:r>
      <w:proofErr w:type="spellStart"/>
      <w:r>
        <w:rPr>
          <w:b/>
          <w:bCs/>
        </w:rPr>
        <w:t>гр.Дідух</w:t>
      </w:r>
      <w:proofErr w:type="spellEnd"/>
      <w:r>
        <w:rPr>
          <w:b/>
          <w:bCs/>
        </w:rPr>
        <w:t xml:space="preserve"> Ольгу Іванівну, що зареєстрована (…)  в присутності  членів   виконавчого  комітету та депутатів  сільської ради та врахувавши  їхні пропозиції, керуючись ст.103 Земельного кодексу України, Законом України «Про місцеве самоврядування  в Україні», виконавчий комітет</w:t>
      </w: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 ВИРІШИВ:</w:t>
      </w: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1.Зобов*</w:t>
      </w:r>
      <w:proofErr w:type="spellStart"/>
      <w:r>
        <w:rPr>
          <w:b/>
          <w:bCs/>
        </w:rPr>
        <w:t>язати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Дідух</w:t>
      </w:r>
      <w:proofErr w:type="spellEnd"/>
      <w:r>
        <w:rPr>
          <w:b/>
          <w:bCs/>
        </w:rPr>
        <w:t xml:space="preserve"> Ольгу Іванівну демонтувати нарощену частину паркану навпроти   житлового будинку  </w:t>
      </w:r>
      <w:proofErr w:type="spellStart"/>
      <w:r>
        <w:rPr>
          <w:b/>
          <w:bCs/>
        </w:rPr>
        <w:t>гр.Питольця</w:t>
      </w:r>
      <w:proofErr w:type="spellEnd"/>
      <w:r>
        <w:rPr>
          <w:b/>
          <w:bCs/>
        </w:rPr>
        <w:t xml:space="preserve"> Володимира  Дмитровича в 20-ти денний термін з дня отримання даного рішення.</w:t>
      </w: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2.Рекомендувати  </w:t>
      </w:r>
      <w:proofErr w:type="spellStart"/>
      <w:r>
        <w:rPr>
          <w:b/>
          <w:bCs/>
        </w:rPr>
        <w:t>гр.Питольцю</w:t>
      </w:r>
      <w:proofErr w:type="spellEnd"/>
      <w:r>
        <w:rPr>
          <w:b/>
          <w:bCs/>
        </w:rPr>
        <w:t xml:space="preserve"> В.Д. поклеїти світло пропускну плівку на вікно , що виходить до подвір*я </w:t>
      </w:r>
      <w:proofErr w:type="spellStart"/>
      <w:r>
        <w:rPr>
          <w:b/>
          <w:bCs/>
        </w:rPr>
        <w:t>гр.Дідух</w:t>
      </w:r>
      <w:proofErr w:type="spellEnd"/>
      <w:r>
        <w:rPr>
          <w:b/>
          <w:bCs/>
        </w:rPr>
        <w:t xml:space="preserve"> О.І.</w:t>
      </w: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3.Контроль за  виконанням даного рішення  покласти на  постійну комісію з питань  врегулювання земельних відносин, архітектури та будівництва 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AA271B" w:rsidRDefault="00AA271B" w:rsidP="00AA271B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AA271B" w:rsidRPr="00DA0C19" w:rsidRDefault="00AA271B" w:rsidP="00AA271B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jc w:val="center"/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AA271B" w:rsidRDefault="00AA271B" w:rsidP="00AA271B">
      <w:pPr>
        <w:tabs>
          <w:tab w:val="left" w:pos="1950"/>
          <w:tab w:val="left" w:pos="6975"/>
        </w:tabs>
        <w:rPr>
          <w:b/>
          <w:bCs/>
        </w:rPr>
      </w:pPr>
    </w:p>
    <w:p w:rsidR="00E53A0F" w:rsidRDefault="00E53A0F">
      <w:bookmarkStart w:id="0" w:name="_GoBack"/>
      <w:bookmarkEnd w:id="0"/>
    </w:p>
    <w:sectPr w:rsidR="00E53A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302"/>
    <w:rsid w:val="00101302"/>
    <w:rsid w:val="00AA271B"/>
    <w:rsid w:val="00E5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1B189C-BDF5-44BA-A0B1-E7B60F95E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271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832</Words>
  <Characters>475</Characters>
  <Application>Microsoft Office Word</Application>
  <DocSecurity>0</DocSecurity>
  <Lines>3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2023-03-10T07:09:00Z</dcterms:created>
  <dcterms:modified xsi:type="dcterms:W3CDTF">2023-03-10T07:09:00Z</dcterms:modified>
</cp:coreProperties>
</file>