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C63EB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29 січня 2020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3364D" w:rsidRDefault="002D265C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затвердження</w:t>
      </w:r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видів </w:t>
      </w: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суспільно</w:t>
      </w:r>
      <w:r w:rsidR="001C63E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1C63E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корисних</w:t>
      </w:r>
      <w:r w:rsid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робіт </w:t>
      </w:r>
    </w:p>
    <w:p w:rsidR="001C63EB" w:rsidRDefault="00F3364D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 переліку об’</w:t>
      </w:r>
      <w:r w:rsidRP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єктів для </w:t>
      </w:r>
      <w:r w:rsidR="001C63E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відбування </w:t>
      </w:r>
      <w:r w:rsidRP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>порушниками</w:t>
      </w:r>
    </w:p>
    <w:p w:rsidR="007F1BFA" w:rsidRDefault="001C63EB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(засудженими), </w:t>
      </w:r>
      <w:r w:rsidR="007F1B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яких судом накладено адміні</w:t>
      </w:r>
      <w:r w:rsidR="007F1B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стративне </w:t>
      </w:r>
    </w:p>
    <w:p w:rsidR="007F1BFA" w:rsidRDefault="007F1BFA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стягнення (покарання),  </w:t>
      </w:r>
      <w:r w:rsidR="001C63EB">
        <w:rPr>
          <w:rFonts w:ascii="Times New Roman" w:hAnsi="Times New Roman" w:cs="Times New Roman"/>
          <w:b/>
          <w:i/>
          <w:sz w:val="28"/>
          <w:szCs w:val="28"/>
          <w:lang w:val="uk-UA"/>
        </w:rPr>
        <w:t>громадських робіт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D265C"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на території </w:t>
      </w:r>
    </w:p>
    <w:p w:rsidR="002D265C" w:rsidRPr="006456F0" w:rsidRDefault="002D265C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Лисиничівської</w:t>
      </w:r>
      <w:proofErr w:type="spellEnd"/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сільської ради</w:t>
      </w:r>
      <w:r w:rsidR="00F3364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на 2020 рік</w:t>
      </w:r>
    </w:p>
    <w:p w:rsidR="002D265C" w:rsidRPr="001C63EB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Default="002D265C" w:rsidP="002D26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    Розглянувши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звернення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районного 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ділу філі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Державної установи «Центр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проба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ції</w:t>
      </w:r>
      <w:proofErr w:type="spellEnd"/>
      <w:r w:rsidR="00F3364D">
        <w:rPr>
          <w:rFonts w:ascii="Times New Roman" w:hAnsi="Times New Roman" w:cs="Times New Roman"/>
          <w:sz w:val="28"/>
          <w:szCs w:val="28"/>
          <w:lang w:val="uk-UA"/>
        </w:rPr>
        <w:t>» у Львівській об</w:t>
      </w:r>
      <w:r w:rsidR="001C63EB">
        <w:rPr>
          <w:rFonts w:ascii="Times New Roman" w:hAnsi="Times New Roman" w:cs="Times New Roman"/>
          <w:sz w:val="28"/>
          <w:szCs w:val="28"/>
          <w:lang w:val="uk-UA"/>
        </w:rPr>
        <w:t>ласті від 23.12.2019 року № 2991</w:t>
      </w:r>
      <w:r>
        <w:rPr>
          <w:rFonts w:ascii="Times New Roman" w:hAnsi="Times New Roman" w:cs="Times New Roman"/>
          <w:sz w:val="28"/>
          <w:szCs w:val="28"/>
          <w:lang w:val="uk-UA"/>
        </w:rPr>
        <w:t>/15/36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 xml:space="preserve"> - 19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</w:t>
      </w:r>
      <w:r w:rsidR="001C63EB">
        <w:rPr>
          <w:rFonts w:ascii="Times New Roman" w:hAnsi="Times New Roman" w:cs="Times New Roman"/>
          <w:sz w:val="28"/>
          <w:szCs w:val="28"/>
          <w:lang w:val="uk-UA"/>
        </w:rPr>
        <w:t>статтями 30-1, 321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-1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Кодексу України про адміністративні правопорушення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 (статтею 56 Кримінального кодексу України та статтею 36 Кримінально – виконавчого кодексу України),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підпунктом 2, пункту «а», частини першої статті 38</w:t>
      </w:r>
      <w:r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Закону України «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Про місцеве самоврядування в Україні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D265C" w:rsidRDefault="002D265C" w:rsidP="002D265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7066D3" w:rsidRPr="0084384A" w:rsidRDefault="007066D3" w:rsidP="002D265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2D265C" w:rsidRPr="007F1BFA" w:rsidRDefault="002D265C" w:rsidP="007F1BFA">
      <w:pPr>
        <w:tabs>
          <w:tab w:val="left" w:pos="10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BFA">
        <w:rPr>
          <w:rFonts w:ascii="Times New Roman" w:hAnsi="Times New Roman" w:cs="Times New Roman"/>
          <w:sz w:val="28"/>
          <w:szCs w:val="28"/>
          <w:lang w:val="uk-UA"/>
        </w:rPr>
        <w:t xml:space="preserve">1. Затвердити </w:t>
      </w:r>
      <w:r w:rsidR="005B5C6F" w:rsidRPr="007F1BFA">
        <w:rPr>
          <w:rFonts w:ascii="Times New Roman" w:hAnsi="Times New Roman" w:cs="Times New Roman"/>
          <w:sz w:val="28"/>
          <w:szCs w:val="28"/>
          <w:lang w:val="uk-UA"/>
        </w:rPr>
        <w:t xml:space="preserve">види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 xml:space="preserve">суспільно - корисних робіт 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>та перелік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 xml:space="preserve"> об’єктів для відбування порушниками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>(засудженими)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>на яких судом накладено адміні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стративне стягнення (покарання),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>громадських робіт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BFA" w:rsidRPr="007F1B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території </w:t>
      </w:r>
      <w:proofErr w:type="spellStart"/>
      <w:r w:rsidR="007F1BFA" w:rsidRPr="007F1B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Лисиничівської</w:t>
      </w:r>
      <w:proofErr w:type="spellEnd"/>
      <w:r w:rsidR="007F1BFA" w:rsidRPr="007F1B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сільської ради на 2020 рік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BFA">
        <w:rPr>
          <w:rFonts w:ascii="Times New Roman" w:hAnsi="Times New Roman" w:cs="Times New Roman"/>
          <w:sz w:val="28"/>
          <w:szCs w:val="28"/>
          <w:lang w:val="uk-UA"/>
        </w:rPr>
        <w:t>зг</w:t>
      </w:r>
      <w:r w:rsidR="00BD6E2A" w:rsidRPr="007F1BFA">
        <w:rPr>
          <w:rFonts w:ascii="Times New Roman" w:hAnsi="Times New Roman" w:cs="Times New Roman"/>
          <w:sz w:val="28"/>
          <w:szCs w:val="28"/>
          <w:lang w:val="uk-UA"/>
        </w:rPr>
        <w:t>ідно додатком.</w:t>
      </w: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2.  Директору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А.А.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вести контроль за виконанням порушниками 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(засудженими)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визначених для них 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громадських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робіт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5B5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Надіслати у </w:t>
      </w:r>
      <w:proofErr w:type="spellStart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Пустомитівський</w:t>
      </w:r>
      <w:proofErr w:type="spellEnd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районний 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>відділ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філії Державної установи «Центр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у Львівській області</w:t>
      </w:r>
      <w:r w:rsidR="00647E87">
        <w:rPr>
          <w:rFonts w:ascii="Times New Roman" w:hAnsi="Times New Roman" w:cs="Times New Roman"/>
          <w:sz w:val="28"/>
          <w:szCs w:val="28"/>
          <w:lang w:val="uk-UA"/>
        </w:rPr>
        <w:t>, для погодження,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 xml:space="preserve">види суспільно - корисних робіт 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>та перелік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 xml:space="preserve"> об’єктів для відбування порушниками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>(засудженими)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>на яких судом накладено адміні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стративне стягнення (покарання),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>громадських робіт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BFA" w:rsidRPr="007F1B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території </w:t>
      </w:r>
      <w:proofErr w:type="spellStart"/>
      <w:r w:rsidR="007F1BFA" w:rsidRPr="007F1B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Лисиничівської</w:t>
      </w:r>
      <w:proofErr w:type="spellEnd"/>
      <w:r w:rsidR="007F1BFA" w:rsidRPr="007F1B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сільської ради на 2020 рік</w:t>
      </w:r>
      <w:r w:rsidR="007F1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BFA" w:rsidRPr="007F1BFA">
        <w:rPr>
          <w:rFonts w:ascii="Times New Roman" w:hAnsi="Times New Roman" w:cs="Times New Roman"/>
          <w:sz w:val="28"/>
          <w:szCs w:val="28"/>
          <w:lang w:val="uk-UA"/>
        </w:rPr>
        <w:t>згідно додатком.</w:t>
      </w:r>
    </w:p>
    <w:p w:rsidR="002D265C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4. Контроль за виконанням  даного рішення покласти на </w:t>
      </w:r>
      <w:r w:rsidR="00521525">
        <w:rPr>
          <w:rFonts w:ascii="Times New Roman" w:hAnsi="Times New Roman" w:cs="Times New Roman"/>
          <w:sz w:val="28"/>
          <w:szCs w:val="28"/>
          <w:lang w:val="uk-UA"/>
        </w:rPr>
        <w:t xml:space="preserve">сільського голову М.М. </w:t>
      </w:r>
      <w:proofErr w:type="spellStart"/>
      <w:r w:rsidR="00521525"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 w:rsidR="00521525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директора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А.А.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1525" w:rsidRDefault="00521525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84384A" w:rsidRDefault="002D265C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53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63EB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69F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1525"/>
    <w:rsid w:val="0052610B"/>
    <w:rsid w:val="00526366"/>
    <w:rsid w:val="0052754E"/>
    <w:rsid w:val="00531942"/>
    <w:rsid w:val="0055662D"/>
    <w:rsid w:val="00561840"/>
    <w:rsid w:val="00592181"/>
    <w:rsid w:val="005B471B"/>
    <w:rsid w:val="005B5C6F"/>
    <w:rsid w:val="005C019D"/>
    <w:rsid w:val="005C2726"/>
    <w:rsid w:val="005C2B62"/>
    <w:rsid w:val="005C2E3A"/>
    <w:rsid w:val="005F062E"/>
    <w:rsid w:val="00613096"/>
    <w:rsid w:val="006258A1"/>
    <w:rsid w:val="0062662E"/>
    <w:rsid w:val="0063777A"/>
    <w:rsid w:val="006456F0"/>
    <w:rsid w:val="00647E87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1BFA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C0036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C5E8E"/>
    <w:rsid w:val="00BD4907"/>
    <w:rsid w:val="00BD6E2A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364D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4F12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cp:lastPrinted>2016-06-29T12:44:00Z</cp:lastPrinted>
  <dcterms:created xsi:type="dcterms:W3CDTF">2010-12-07T11:15:00Z</dcterms:created>
  <dcterms:modified xsi:type="dcterms:W3CDTF">2019-12-27T12:53:00Z</dcterms:modified>
</cp:coreProperties>
</file>