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4945" w:rsidRPr="00BD4907" w:rsidRDefault="007B4945" w:rsidP="007B4945">
      <w:pPr>
        <w:spacing w:after="100" w:afterAutospacing="1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  <w:r w:rsidRPr="00BD4907">
        <w:rPr>
          <w:rFonts w:ascii="Times New Roman" w:hAnsi="Times New Roman"/>
          <w:sz w:val="24"/>
          <w:szCs w:val="24"/>
          <w:lang w:val="uk-UA"/>
        </w:rPr>
        <w:t>ЛИСИНИЧІВСЬКА СІЛЬСЬКА РАДА</w:t>
      </w:r>
    </w:p>
    <w:p w:rsidR="007B4945" w:rsidRDefault="007B4945" w:rsidP="007B4945">
      <w:pPr>
        <w:jc w:val="center"/>
        <w:rPr>
          <w:rFonts w:ascii="Times New Roman" w:hAnsi="Times New Roman"/>
          <w:sz w:val="24"/>
          <w:szCs w:val="24"/>
          <w:lang w:val="uk-UA"/>
        </w:rPr>
      </w:pPr>
      <w:r w:rsidRPr="00BD4907">
        <w:rPr>
          <w:rFonts w:ascii="Times New Roman" w:hAnsi="Times New Roman"/>
          <w:sz w:val="24"/>
          <w:szCs w:val="24"/>
          <w:lang w:val="uk-UA"/>
        </w:rPr>
        <w:t>ПУСТОМИТІВСЬКОГО РАЙОНУ  ЛЬВІВСЬКОЇ ОБЛАСТІ</w:t>
      </w:r>
    </w:p>
    <w:p w:rsidR="007B4945" w:rsidRPr="00BD4907" w:rsidRDefault="007B4945" w:rsidP="007B4945">
      <w:pPr>
        <w:jc w:val="center"/>
        <w:rPr>
          <w:rFonts w:ascii="Times New Roman" w:hAnsi="Times New Roman"/>
          <w:sz w:val="24"/>
          <w:szCs w:val="24"/>
          <w:lang w:val="uk-UA"/>
        </w:rPr>
      </w:pPr>
      <w:r w:rsidRPr="00BD4907">
        <w:rPr>
          <w:rFonts w:ascii="Times New Roman" w:hAnsi="Times New Roman"/>
          <w:sz w:val="24"/>
          <w:szCs w:val="24"/>
          <w:lang w:val="uk-UA"/>
        </w:rPr>
        <w:t>ВИКОНАВЧИЙ  КОМІТЕТ</w:t>
      </w:r>
    </w:p>
    <w:p w:rsidR="007B4945" w:rsidRPr="00AB01BA" w:rsidRDefault="007B4945" w:rsidP="007B4945">
      <w:pPr>
        <w:jc w:val="center"/>
        <w:rPr>
          <w:rFonts w:ascii="Times New Roman" w:hAnsi="Times New Roman"/>
          <w:sz w:val="28"/>
          <w:szCs w:val="28"/>
          <w:lang w:val="uk-UA"/>
        </w:rPr>
      </w:pPr>
      <w:r w:rsidRPr="009B7E12">
        <w:rPr>
          <w:rFonts w:ascii="Times New Roman" w:hAnsi="Times New Roman"/>
          <w:sz w:val="28"/>
          <w:szCs w:val="28"/>
          <w:lang w:val="uk-UA"/>
        </w:rPr>
        <w:t xml:space="preserve">РІШЕННЯ № </w:t>
      </w:r>
      <w:r>
        <w:rPr>
          <w:rFonts w:ascii="Times New Roman" w:hAnsi="Times New Roman"/>
          <w:sz w:val="28"/>
          <w:szCs w:val="28"/>
          <w:lang w:val="uk-UA"/>
        </w:rPr>
        <w:t>45</w:t>
      </w:r>
    </w:p>
    <w:p w:rsidR="007B4945" w:rsidRPr="004E699C" w:rsidRDefault="007B4945" w:rsidP="007B4945">
      <w:pPr>
        <w:tabs>
          <w:tab w:val="left" w:pos="6075"/>
        </w:tabs>
        <w:spacing w:after="0"/>
        <w:rPr>
          <w:rFonts w:ascii="Times New Roman" w:hAnsi="Times New Roman"/>
          <w:sz w:val="28"/>
          <w:szCs w:val="28"/>
          <w:lang w:val="uk-UA"/>
        </w:rPr>
      </w:pPr>
      <w:r w:rsidRPr="00924F67">
        <w:rPr>
          <w:rFonts w:ascii="Times New Roman" w:hAnsi="Times New Roman"/>
          <w:sz w:val="28"/>
          <w:szCs w:val="28"/>
          <w:lang w:val="uk-UA"/>
        </w:rPr>
        <w:t xml:space="preserve">від </w:t>
      </w:r>
      <w:r>
        <w:rPr>
          <w:rFonts w:ascii="Times New Roman" w:hAnsi="Times New Roman"/>
          <w:sz w:val="28"/>
          <w:szCs w:val="28"/>
          <w:lang w:val="uk-UA"/>
        </w:rPr>
        <w:t xml:space="preserve"> 22 жовтня </w:t>
      </w:r>
      <w:r w:rsidRPr="00C935E8">
        <w:rPr>
          <w:rFonts w:ascii="Times New Roman" w:hAnsi="Times New Roman"/>
          <w:sz w:val="28"/>
          <w:szCs w:val="28"/>
          <w:lang w:val="uk-UA"/>
        </w:rPr>
        <w:t xml:space="preserve">2020 </w:t>
      </w:r>
      <w:r>
        <w:rPr>
          <w:rFonts w:ascii="Times New Roman" w:hAnsi="Times New Roman"/>
          <w:sz w:val="28"/>
          <w:szCs w:val="28"/>
          <w:lang w:val="uk-UA"/>
        </w:rPr>
        <w:t>року</w:t>
      </w:r>
      <w:r>
        <w:rPr>
          <w:rFonts w:ascii="Times New Roman" w:hAnsi="Times New Roman"/>
          <w:sz w:val="28"/>
          <w:szCs w:val="28"/>
          <w:lang w:val="uk-UA"/>
        </w:rPr>
        <w:tab/>
      </w:r>
    </w:p>
    <w:p w:rsidR="007B4945" w:rsidRDefault="007B4945" w:rsidP="007B4945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Про відмову у присвоєнні поштової </w:t>
      </w:r>
    </w:p>
    <w:p w:rsidR="007B4945" w:rsidRDefault="007B4945" w:rsidP="007B4945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>адреси садовому будинку</w:t>
      </w:r>
    </w:p>
    <w:p w:rsidR="007B4945" w:rsidRDefault="007B4945" w:rsidP="007B4945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7B4945" w:rsidRDefault="007B4945" w:rsidP="007B4945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7B4945" w:rsidRPr="00005D0C" w:rsidRDefault="007B4945" w:rsidP="007B4945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Розглянувши заяву 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Єлістраткіна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Михайла Олександровича про присвоєння поштової адреси садовому будинку кооперативного садівничого  товариства «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Локомотивець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» в селі Лисиничі Пустомитівського  району Львівської області,  керуючись  підпунктом  3, пункту «б», частини першої статті</w:t>
      </w:r>
      <w:r w:rsidR="00C91B7A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 31 Закону України «Про місцеве самоврядування в Україні»,  виконавчий  комітет Лисиничівської  сільської ради</w:t>
      </w:r>
    </w:p>
    <w:p w:rsidR="007B4945" w:rsidRPr="00005D0C" w:rsidRDefault="007B4945" w:rsidP="007B4945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7B4945" w:rsidRPr="00005D0C" w:rsidRDefault="007B4945" w:rsidP="007B494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005D0C">
        <w:rPr>
          <w:rFonts w:ascii="Times New Roman" w:hAnsi="Times New Roman"/>
          <w:b/>
          <w:sz w:val="28"/>
          <w:szCs w:val="28"/>
          <w:lang w:val="uk-UA"/>
        </w:rPr>
        <w:t>В И Р І Ш И В :</w:t>
      </w:r>
    </w:p>
    <w:p w:rsidR="007B4945" w:rsidRDefault="007B4945" w:rsidP="007B4945">
      <w:pPr>
        <w:tabs>
          <w:tab w:val="left" w:pos="284"/>
          <w:tab w:val="left" w:pos="567"/>
          <w:tab w:val="left" w:pos="851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7B4945" w:rsidRDefault="007B4945" w:rsidP="007B4945">
      <w:pPr>
        <w:tabs>
          <w:tab w:val="left" w:pos="284"/>
          <w:tab w:val="left" w:pos="567"/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Відмовити 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Єлістраткіну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 Михайлу  Олександровичу  у присвоєнні поштової адреси садовому будинку №60 кооперативного садівничого товариства «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Локомотивець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» в селі Лисиничі Пустомитівського району Львівської області, оскільки садовий будинок знаходиться за межами населеного пункту с. Лисиничі на території кооперативного садівничого товариства «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Локомотивець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» де не присвоювались (відсутні) назви вулицям.</w:t>
      </w:r>
    </w:p>
    <w:p w:rsidR="007B4945" w:rsidRPr="00903BC4" w:rsidRDefault="007B4945" w:rsidP="007B4945">
      <w:pPr>
        <w:tabs>
          <w:tab w:val="left" w:pos="284"/>
          <w:tab w:val="left" w:pos="567"/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7B4945" w:rsidRDefault="007B4945" w:rsidP="007B4945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7B4945" w:rsidRDefault="007B4945" w:rsidP="007B4945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7B4945" w:rsidRPr="00FD2355" w:rsidRDefault="007B4945" w:rsidP="007B4945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/>
          <w:b/>
          <w:sz w:val="28"/>
          <w:szCs w:val="28"/>
          <w:lang w:val="uk-UA"/>
        </w:rPr>
        <w:t>В.о</w:t>
      </w:r>
      <w:proofErr w:type="spellEnd"/>
      <w:r>
        <w:rPr>
          <w:rFonts w:ascii="Times New Roman" w:hAnsi="Times New Roman"/>
          <w:b/>
          <w:sz w:val="28"/>
          <w:szCs w:val="28"/>
          <w:lang w:val="uk-UA"/>
        </w:rPr>
        <w:t>. сільського голови                                               І.В. ЗАХАРЧУК</w:t>
      </w:r>
    </w:p>
    <w:p w:rsidR="001F3842" w:rsidRPr="007B4945" w:rsidRDefault="001F3842">
      <w:pPr>
        <w:rPr>
          <w:lang w:val="uk-UA"/>
        </w:rPr>
      </w:pPr>
    </w:p>
    <w:sectPr w:rsidR="001F3842" w:rsidRPr="007B4945" w:rsidSect="001F384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B4945"/>
    <w:rsid w:val="001F3842"/>
    <w:rsid w:val="007B4945"/>
    <w:rsid w:val="00C91B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4945"/>
    <w:rPr>
      <w:rFonts w:ascii="Calibri" w:eastAsia="Times New Roman" w:hAnsi="Calibri" w:cs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703</Words>
  <Characters>401</Characters>
  <Application>Microsoft Office Word</Application>
  <DocSecurity>0</DocSecurity>
  <Lines>3</Lines>
  <Paragraphs>2</Paragraphs>
  <ScaleCrop>false</ScaleCrop>
  <Company>SPecialiST RePack</Company>
  <LinksUpToDate>false</LinksUpToDate>
  <CharactersWithSpaces>1102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2022-12-15T12:31:00Z</dcterms:created>
  <dcterms:modified xsi:type="dcterms:W3CDTF">2022-12-15T12:41:00Z</dcterms:modified>
</cp:coreProperties>
</file>