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422725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22725">
        <w:rPr>
          <w:rFonts w:ascii="Times New Roman" w:hAnsi="Times New Roman" w:cs="Times New Roman"/>
          <w:sz w:val="28"/>
          <w:szCs w:val="28"/>
          <w:lang w:val="en-US"/>
        </w:rPr>
        <w:t>5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E4C6C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клопотання </w:t>
      </w:r>
      <w:proofErr w:type="spellStart"/>
      <w:r w:rsidR="00A335C0">
        <w:rPr>
          <w:rFonts w:ascii="Times New Roman" w:hAnsi="Times New Roman" w:cs="Times New Roman"/>
          <w:sz w:val="28"/>
          <w:szCs w:val="28"/>
          <w:lang w:val="uk-UA"/>
        </w:rPr>
        <w:t>Жукровського</w:t>
      </w:r>
      <w:proofErr w:type="spellEnd"/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 Івана Михайловича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адреси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 земельній ділянці площею 0,2000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E54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A335C0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розміщення та експлуатації будівель і споруд додаткових транспортних послуг та допоміжних операцій, для будівництва виробничої бази по ремонту </w:t>
      </w:r>
      <w:r w:rsidR="00A335C0" w:rsidRPr="00250147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автомобілів </w:t>
      </w:r>
      <w:r w:rsidR="00250147" w:rsidRPr="00250147">
        <w:rPr>
          <w:rFonts w:ascii="Times New Roman" w:hAnsi="Times New Roman" w:cs="Times New Roman"/>
          <w:sz w:val="28"/>
          <w:szCs w:val="28"/>
          <w:lang w:val="uk-UA"/>
        </w:rPr>
        <w:t>(код 12.08</w:t>
      </w:r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згідно Класифікації видів цільового призначення земель затвердженої наказом Держкомзему України № 548 від 23.07.2010 року: </w:t>
      </w:r>
      <w:r w:rsidR="00250147" w:rsidRPr="00250147">
        <w:rPr>
          <w:rStyle w:val="rvts82"/>
          <w:rFonts w:ascii="Times New Roman" w:hAnsi="Times New Roman" w:cs="Times New Roman"/>
          <w:sz w:val="28"/>
          <w:szCs w:val="28"/>
          <w:lang w:val="uk-UA"/>
        </w:rPr>
        <w:t>для  розміщення та експлуатації будівель і споруд додаткових транспортних послуг та допоміжних операцій</w:t>
      </w:r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>), кадастровий номер зем</w:t>
      </w:r>
      <w:r w:rsidR="00250147">
        <w:rPr>
          <w:rFonts w:ascii="Times New Roman" w:hAnsi="Times New Roman" w:cs="Times New Roman"/>
          <w:sz w:val="28"/>
          <w:szCs w:val="28"/>
          <w:lang w:val="uk-UA"/>
        </w:rPr>
        <w:t>ельної ділянки 4623683800:02:002:0157</w:t>
      </w:r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35E54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 xml:space="preserve"> та об’</w:t>
      </w:r>
      <w:r w:rsidR="00BF1D13" w:rsidRPr="00BF1D13">
        <w:rPr>
          <w:rFonts w:ascii="Times New Roman" w:hAnsi="Times New Roman" w:cs="Times New Roman"/>
          <w:sz w:val="28"/>
          <w:szCs w:val="28"/>
          <w:lang w:val="uk-UA"/>
        </w:rPr>
        <w:t xml:space="preserve">єкту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незавершеного будівництва, який розташованій на даній земельній ділянці</w:t>
      </w:r>
      <w:r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250147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50147" w:rsidRDefault="00250147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C6C" w:rsidRDefault="001E4C6C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679E" w:rsidRDefault="0097679E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E54" w:rsidRPr="00635E54" w:rsidRDefault="00635E54" w:rsidP="00635E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>Присвоїти земельній ділянці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 xml:space="preserve">, яка належить на праві власності </w:t>
      </w:r>
      <w:proofErr w:type="spellStart"/>
      <w:r w:rsidR="00BF1D13">
        <w:rPr>
          <w:rFonts w:ascii="Times New Roman" w:hAnsi="Times New Roman" w:cs="Times New Roman"/>
          <w:sz w:val="28"/>
          <w:szCs w:val="28"/>
          <w:lang w:val="uk-UA"/>
        </w:rPr>
        <w:t>Жукровському</w:t>
      </w:r>
      <w:proofErr w:type="spellEnd"/>
      <w:r w:rsidR="00BF1D13">
        <w:rPr>
          <w:rFonts w:ascii="Times New Roman" w:hAnsi="Times New Roman" w:cs="Times New Roman"/>
          <w:sz w:val="28"/>
          <w:szCs w:val="28"/>
          <w:lang w:val="uk-UA"/>
        </w:rPr>
        <w:t xml:space="preserve"> Івану Михайловичу,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площею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0,2000 га</w:t>
      </w:r>
      <w:r w:rsidR="00BF1D13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D13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BF1D13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розміщення та експлуатації будівель і споруд додаткових транспортних послуг та допоміжних операцій, для будівництва виробничої бази по ремонту </w:t>
      </w:r>
      <w:r w:rsidR="00BF1D13" w:rsidRPr="00250147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автомобілів </w:t>
      </w:r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(код 12.08 згідно Класифікації видів цільового призначення земель затвердженої наказом Держкомзему України № 548 від 23.07.2010 року: </w:t>
      </w:r>
      <w:r w:rsidR="00BF1D13" w:rsidRPr="00250147">
        <w:rPr>
          <w:rStyle w:val="rvts82"/>
          <w:rFonts w:ascii="Times New Roman" w:hAnsi="Times New Roman" w:cs="Times New Roman"/>
          <w:sz w:val="28"/>
          <w:szCs w:val="28"/>
          <w:lang w:val="uk-UA"/>
        </w:rPr>
        <w:t>для  розміщення та експлуатації будівель і споруд додаткових транспортних послуг та допоміжних операцій</w:t>
      </w:r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>), кадастровий номер зем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ельної ділянки 4623683800:02:002:0157</w:t>
      </w:r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BF1D13" w:rsidRPr="00250147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 xml:space="preserve"> та об’</w:t>
      </w:r>
      <w:r w:rsidR="00BF1D13" w:rsidRPr="00BF1D13">
        <w:rPr>
          <w:rFonts w:ascii="Times New Roman" w:hAnsi="Times New Roman" w:cs="Times New Roman"/>
          <w:sz w:val="28"/>
          <w:szCs w:val="28"/>
          <w:lang w:val="uk-UA"/>
        </w:rPr>
        <w:t xml:space="preserve">єкту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незавершеного будівництва, який розташованій на даній земельній ділянці</w:t>
      </w:r>
      <w:r w:rsidR="00BF1D13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поштову адресу -  вул. Польова, 3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село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9FB" w:rsidRDefault="00A609FB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0147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22302"/>
    <w:rsid w:val="003513A1"/>
    <w:rsid w:val="003516D1"/>
    <w:rsid w:val="00377041"/>
    <w:rsid w:val="003B575C"/>
    <w:rsid w:val="003C63AE"/>
    <w:rsid w:val="003D4980"/>
    <w:rsid w:val="003E7CC0"/>
    <w:rsid w:val="00403A26"/>
    <w:rsid w:val="00422725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5C0"/>
    <w:rsid w:val="00A33B8F"/>
    <w:rsid w:val="00A345FB"/>
    <w:rsid w:val="00A475AE"/>
    <w:rsid w:val="00A609FB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cp:lastPrinted>2017-08-08T13:01:00Z</cp:lastPrinted>
  <dcterms:created xsi:type="dcterms:W3CDTF">2010-12-07T16:37:00Z</dcterms:created>
  <dcterms:modified xsi:type="dcterms:W3CDTF">2018-02-23T09:51:00Z</dcterms:modified>
</cp:coreProperties>
</file>