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548D0">
        <w:rPr>
          <w:rFonts w:ascii="Times New Roman" w:hAnsi="Times New Roman" w:cs="Times New Roman"/>
          <w:sz w:val="28"/>
          <w:szCs w:val="28"/>
          <w:lang w:val="uk-UA"/>
        </w:rPr>
        <w:t>30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45FB">
        <w:rPr>
          <w:rFonts w:ascii="Times New Roman" w:hAnsi="Times New Roman" w:cs="Times New Roman"/>
          <w:sz w:val="28"/>
          <w:szCs w:val="28"/>
          <w:lang w:val="uk-UA"/>
        </w:rPr>
        <w:t xml:space="preserve">11 серпня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 xml:space="preserve"> 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4769" w:rsidRP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04769" w:rsidRDefault="00104769" w:rsidP="0010476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про адміністратив</w:t>
      </w:r>
      <w:r w:rsidR="001878B3">
        <w:rPr>
          <w:rFonts w:ascii="Times New Roman" w:hAnsi="Times New Roman" w:cs="Times New Roman"/>
          <w:sz w:val="28"/>
          <w:szCs w:val="28"/>
          <w:lang w:val="uk-UA"/>
        </w:rPr>
        <w:t>не правопорушення Серія АА № 01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93 від 24 червня 2017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скеровані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КП «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Муніципальна дружина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Львівської міської ради відносно </w:t>
      </w:r>
      <w:proofErr w:type="spellStart"/>
      <w:r w:rsidR="007E06ED">
        <w:rPr>
          <w:rFonts w:ascii="Times New Roman" w:hAnsi="Times New Roman" w:cs="Times New Roman"/>
          <w:sz w:val="28"/>
          <w:szCs w:val="28"/>
          <w:lang w:val="uk-UA"/>
        </w:rPr>
        <w:t>Ціцяли</w:t>
      </w:r>
      <w:proofErr w:type="spellEnd"/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15.12.1997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0320EE" w:rsidRPr="000320EE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і 24.06.2017 року о 12:21 год. за адресою: місто Львів пр. </w:t>
      </w:r>
      <w:proofErr w:type="spellStart"/>
      <w:r w:rsidR="007E06ED">
        <w:rPr>
          <w:rFonts w:ascii="Times New Roman" w:hAnsi="Times New Roman" w:cs="Times New Roman"/>
          <w:sz w:val="28"/>
          <w:szCs w:val="28"/>
          <w:lang w:val="uk-UA"/>
        </w:rPr>
        <w:t>Сободи</w:t>
      </w:r>
      <w:proofErr w:type="spellEnd"/>
      <w:r w:rsidR="007E06ED">
        <w:rPr>
          <w:rFonts w:ascii="Times New Roman" w:hAnsi="Times New Roman" w:cs="Times New Roman"/>
          <w:sz w:val="28"/>
          <w:szCs w:val="28"/>
          <w:lang w:val="uk-UA"/>
        </w:rPr>
        <w:t>, 28 самовільно захопив територію (частину території) об’</w:t>
      </w:r>
      <w:r w:rsidR="007E06ED" w:rsidRPr="007E06ED">
        <w:rPr>
          <w:rFonts w:ascii="Times New Roman" w:hAnsi="Times New Roman" w:cs="Times New Roman"/>
          <w:sz w:val="28"/>
          <w:szCs w:val="28"/>
          <w:lang w:val="uk-UA"/>
        </w:rPr>
        <w:t xml:space="preserve">єкта благоустрою, а саме – встановив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>обладнання для виготовлення солодкої вати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прийняття рішення по суті,  керуючись підпунктом 4, пункту «б», частини першої, статті 38 Закону України «Про місцеве самоврядування в Україні» та  статтями </w:t>
      </w:r>
      <w:r w:rsidR="007E06ED">
        <w:rPr>
          <w:rFonts w:ascii="Times New Roman" w:hAnsi="Times New Roman" w:cs="Times New Roman"/>
          <w:sz w:val="28"/>
          <w:szCs w:val="28"/>
          <w:lang w:val="uk-UA"/>
        </w:rPr>
        <w:t xml:space="preserve">152,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180, 219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104769" w:rsidRDefault="00104769" w:rsidP="0010476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>(протокол про адміністратив</w:t>
      </w:r>
      <w:r w:rsidR="004548D0">
        <w:rPr>
          <w:rFonts w:ascii="Times New Roman" w:hAnsi="Times New Roman" w:cs="Times New Roman"/>
          <w:sz w:val="28"/>
          <w:szCs w:val="28"/>
          <w:lang w:val="uk-UA"/>
        </w:rPr>
        <w:t>не правопорушення Серія АА № 01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93 від 24 червня 2017 року),  скеровані ЛКП «Муніципальна дружина» Львівської міської ради відносно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Ціцяли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15.12.1997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0320EE">
        <w:rPr>
          <w:rFonts w:ascii="Times New Roman" w:hAnsi="Times New Roman" w:cs="Times New Roman"/>
          <w:sz w:val="28"/>
          <w:szCs w:val="28"/>
        </w:rPr>
        <w:t>«(…)»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 і 24.06.2017 року о 12:21 год. за адресою: місто Львів пр. </w:t>
      </w:r>
      <w:proofErr w:type="spellStart"/>
      <w:r w:rsidR="007D7DD5">
        <w:rPr>
          <w:rFonts w:ascii="Times New Roman" w:hAnsi="Times New Roman" w:cs="Times New Roman"/>
          <w:sz w:val="28"/>
          <w:szCs w:val="28"/>
          <w:lang w:val="uk-UA"/>
        </w:rPr>
        <w:t>Сободи</w:t>
      </w:r>
      <w:proofErr w:type="spellEnd"/>
      <w:r w:rsidR="007D7DD5">
        <w:rPr>
          <w:rFonts w:ascii="Times New Roman" w:hAnsi="Times New Roman" w:cs="Times New Roman"/>
          <w:sz w:val="28"/>
          <w:szCs w:val="28"/>
          <w:lang w:val="uk-UA"/>
        </w:rPr>
        <w:t>, 28 самовільно захопив територію (частину території) об’</w:t>
      </w:r>
      <w:r w:rsidR="007D7DD5" w:rsidRPr="007E06ED">
        <w:rPr>
          <w:rFonts w:ascii="Times New Roman" w:hAnsi="Times New Roman" w:cs="Times New Roman"/>
          <w:sz w:val="28"/>
          <w:szCs w:val="28"/>
          <w:lang w:val="uk-UA"/>
        </w:rPr>
        <w:t xml:space="preserve">єкта благоустрою, а саме – встановив </w:t>
      </w:r>
      <w:r w:rsidR="007D7DD5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 для виготовлення солодкої вати, </w:t>
      </w:r>
      <w:r>
        <w:rPr>
          <w:rFonts w:ascii="Times New Roman" w:hAnsi="Times New Roman" w:cs="Times New Roman"/>
          <w:sz w:val="28"/>
          <w:szCs w:val="28"/>
          <w:lang w:val="uk-UA"/>
        </w:rPr>
        <w:t>накласти штраф у розмірі</w:t>
      </w:r>
      <w:r w:rsidRPr="00FE5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55D4" w:rsidRPr="00FE55D4">
        <w:rPr>
          <w:rFonts w:ascii="Times New Roman" w:hAnsi="Times New Roman" w:cs="Times New Roman"/>
          <w:sz w:val="28"/>
          <w:szCs w:val="28"/>
          <w:lang w:val="uk-UA"/>
        </w:rPr>
        <w:t>340 (триста сорок</w:t>
      </w:r>
      <w:r w:rsidRPr="00FE55D4">
        <w:rPr>
          <w:rFonts w:ascii="Times New Roman" w:hAnsi="Times New Roman" w:cs="Times New Roman"/>
          <w:sz w:val="28"/>
          <w:szCs w:val="28"/>
          <w:lang w:val="uk-UA"/>
        </w:rPr>
        <w:t>) грн.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Рішення виконавчого комітету Лисиничівської сільської про адміністративне правопорушення набирає законної сили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з моменту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прийняття (статті 291, 299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Рішення виконавчого комітету Лисиничівської сільської про адміністративне правопорушення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підлягає виконанню протягом трьох місяців з дня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прийняття (стаття 303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11.08.2017 року.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Штраф у розмірі </w:t>
      </w:r>
      <w:r w:rsidR="00FE55D4" w:rsidRPr="00FE55D4">
        <w:rPr>
          <w:rFonts w:ascii="Times New Roman" w:hAnsi="Times New Roman" w:cs="Times New Roman"/>
          <w:sz w:val="28"/>
          <w:szCs w:val="28"/>
          <w:lang w:val="uk-UA"/>
        </w:rPr>
        <w:t>340 (триста сорок</w:t>
      </w:r>
      <w:r w:rsidR="00FE55D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грн. слід сплатити на протязі 15 діб з моменту отримання рішення виконавчого комітету Лисиничівської сільської ради.</w:t>
      </w:r>
    </w:p>
    <w:p w:rsidR="00104769" w:rsidRDefault="00104769" w:rsidP="00104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2677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випадку несплати штрафу у відведений термін, рішення виконавчого комітету Лисиничівської сільської ради разом з матеріалами адміністративного правопорушення будуть направлені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районний  відділ державної виконавчої служби Головного територіального управління юстиції у Львівській області для примусового виконання.</w:t>
      </w:r>
    </w:p>
    <w:p w:rsidR="00104769" w:rsidRPr="0000597C" w:rsidRDefault="00104769" w:rsidP="00A475A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7394" w:rsidRPr="00104769" w:rsidRDefault="006C7394" w:rsidP="006C7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C7394" w:rsidRDefault="006C7394" w:rsidP="006C739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320EE" w:rsidRDefault="000320EE" w:rsidP="000320E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0320EE" w:rsidRPr="002D1C35" w:rsidRDefault="000320E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0320EE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20EE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878B3"/>
    <w:rsid w:val="00192D1A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548D0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03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518F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475AE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B7BE8"/>
    <w:rsid w:val="00BC4307"/>
    <w:rsid w:val="00BC4A3E"/>
    <w:rsid w:val="00C22387"/>
    <w:rsid w:val="00C30198"/>
    <w:rsid w:val="00C661AA"/>
    <w:rsid w:val="00C77609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6918"/>
    <w:rsid w:val="00DF40EB"/>
    <w:rsid w:val="00DF4319"/>
    <w:rsid w:val="00E254A0"/>
    <w:rsid w:val="00E35585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71899"/>
    <w:rsid w:val="00F745EC"/>
    <w:rsid w:val="00F953D3"/>
    <w:rsid w:val="00FB0170"/>
    <w:rsid w:val="00FB5474"/>
    <w:rsid w:val="00FD5A76"/>
    <w:rsid w:val="00FE55D4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1810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cp:lastPrinted>2017-08-08T12:51:00Z</cp:lastPrinted>
  <dcterms:created xsi:type="dcterms:W3CDTF">2010-12-07T16:37:00Z</dcterms:created>
  <dcterms:modified xsi:type="dcterms:W3CDTF">2023-01-09T08:21:00Z</dcterms:modified>
</cp:coreProperties>
</file>