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4FDC">
        <w:rPr>
          <w:rFonts w:ascii="Times New Roman" w:hAnsi="Times New Roman" w:cs="Times New Roman"/>
          <w:sz w:val="28"/>
          <w:szCs w:val="28"/>
          <w:lang w:val="uk-UA"/>
        </w:rPr>
        <w:t>12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>07</w:t>
      </w:r>
      <w:r w:rsidR="00901010">
        <w:rPr>
          <w:rFonts w:ascii="Times New Roman" w:hAnsi="Times New Roman" w:cs="Times New Roman"/>
          <w:sz w:val="28"/>
          <w:szCs w:val="28"/>
          <w:lang w:val="uk-UA"/>
        </w:rPr>
        <w:t xml:space="preserve"> квітня </w:t>
      </w:r>
      <w:r w:rsidR="00912353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04FDC" w:rsidRDefault="00204FDC" w:rsidP="00204FD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присвоєння поштових адрес</w:t>
      </w:r>
    </w:p>
    <w:p w:rsidR="00204FDC" w:rsidRDefault="00204FDC" w:rsidP="00204FD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частинам житловому будинку</w:t>
      </w:r>
    </w:p>
    <w:p w:rsidR="00204FDC" w:rsidRDefault="00204FDC" w:rsidP="00204FD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04FDC" w:rsidRDefault="00204FDC" w:rsidP="00204F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04FDC" w:rsidRDefault="00204FDC" w:rsidP="00204F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Бібо Євгенія Леонідовича та Бібо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Любомири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Леонідівни щодо присвоєння поштових адрес частинам житловому будинку в по вул. Злуки, 5 в селі</w:t>
      </w:r>
      <w:r w:rsidR="007D10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204FDC" w:rsidRDefault="00204FDC" w:rsidP="00204F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4FDC" w:rsidRPr="007D10EC" w:rsidRDefault="00204FDC" w:rsidP="007D10E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7D10EC" w:rsidRPr="007D10EC" w:rsidRDefault="007D10EC" w:rsidP="007D10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поштову адресу 49/100 частинам житловому будинку  по  вул. вул.  Злуки, 5 в с. </w:t>
      </w:r>
      <w:proofErr w:type="spellStart"/>
      <w:r w:rsidRPr="007D10EC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D10EC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 які складаються:</w:t>
      </w:r>
    </w:p>
    <w:p w:rsidR="007D10EC" w:rsidRPr="007D10EC" w:rsidRDefault="007D10EC" w:rsidP="007D10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ІІ – 4,0 </w:t>
      </w:r>
      <w:proofErr w:type="spellStart"/>
      <w:r w:rsidRPr="007D10EC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.; </w:t>
      </w:r>
    </w:p>
    <w:p w:rsidR="007D10EC" w:rsidRPr="007D10EC" w:rsidRDefault="007D10EC" w:rsidP="007D10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1-2 – 6,0 </w:t>
      </w:r>
      <w:proofErr w:type="spellStart"/>
      <w:r w:rsidRPr="007D10EC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7D10EC">
        <w:rPr>
          <w:rFonts w:ascii="Times New Roman" w:hAnsi="Times New Roman" w:cs="Times New Roman"/>
          <w:sz w:val="28"/>
          <w:szCs w:val="28"/>
          <w:lang w:val="uk-UA"/>
        </w:rPr>
        <w:t>. - ванна;</w:t>
      </w:r>
    </w:p>
    <w:p w:rsidR="007D10EC" w:rsidRPr="007D10EC" w:rsidRDefault="007D10EC" w:rsidP="007D10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1-3 – 16,1 </w:t>
      </w:r>
      <w:proofErr w:type="spellStart"/>
      <w:r w:rsidRPr="007D10EC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. - кухня; </w:t>
      </w:r>
    </w:p>
    <w:p w:rsidR="007D10EC" w:rsidRPr="007D10EC" w:rsidRDefault="007D10EC" w:rsidP="007D10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1-4 – 17,6 </w:t>
      </w:r>
      <w:proofErr w:type="spellStart"/>
      <w:r w:rsidRPr="007D10EC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7D10EC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7D10EC" w:rsidRPr="007D10EC" w:rsidRDefault="007D10EC" w:rsidP="007D10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1-7 – 26,0 </w:t>
      </w:r>
      <w:proofErr w:type="spellStart"/>
      <w:r w:rsidRPr="007D10EC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7D10EC">
        <w:rPr>
          <w:rFonts w:ascii="Times New Roman" w:hAnsi="Times New Roman" w:cs="Times New Roman"/>
          <w:sz w:val="28"/>
          <w:szCs w:val="28"/>
          <w:lang w:val="uk-UA"/>
        </w:rPr>
        <w:t>. – житлова кімната,</w:t>
      </w:r>
    </w:p>
    <w:p w:rsidR="007D10EC" w:rsidRDefault="007D10EC" w:rsidP="007D10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 (згідно технічного паспорту</w:t>
      </w:r>
      <w:r w:rsidRPr="007D10EC">
        <w:rPr>
          <w:rFonts w:ascii="Times New Roman" w:eastAsia="Microsoft JhengHei" w:hAnsi="Times New Roman" w:cs="Times New Roman"/>
          <w:sz w:val="28"/>
          <w:szCs w:val="28"/>
          <w:lang w:val="uk-UA"/>
        </w:rPr>
        <w:t xml:space="preserve"> </w:t>
      </w:r>
      <w:r w:rsidRPr="004248C7">
        <w:rPr>
          <w:rFonts w:ascii="Times New Roman" w:eastAsia="Microsoft JhengHei" w:hAnsi="Times New Roman" w:cs="Times New Roman"/>
          <w:sz w:val="28"/>
          <w:szCs w:val="28"/>
          <w:lang w:val="uk-UA"/>
        </w:rPr>
        <w:t>та висновку про визначення ідеальних часток в будинку між співвласниками</w:t>
      </w:r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) і які належать на праві часткової власності Бібо Євгенію Леонідовичу поштову адресу – вул. Злуки, 5 кв. 1 в с. </w:t>
      </w:r>
      <w:proofErr w:type="spellStart"/>
      <w:r w:rsidRPr="007D10EC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D10EC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D10EC" w:rsidRPr="007D10EC" w:rsidRDefault="007D10EC" w:rsidP="007D10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2.Присвоїти</w:t>
      </w:r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 51/100 частинами житлового будинку по  вул. вул. Злуки, 5 в с. </w:t>
      </w:r>
      <w:proofErr w:type="spellStart"/>
      <w:r w:rsidRPr="007D10EC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7D10EC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які складаються:</w:t>
      </w:r>
    </w:p>
    <w:p w:rsidR="007D10EC" w:rsidRPr="007D10EC" w:rsidRDefault="007D10EC" w:rsidP="007D10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1-6 – 19,3 </w:t>
      </w:r>
      <w:proofErr w:type="spellStart"/>
      <w:r w:rsidRPr="007D10EC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7D10EC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7D10EC" w:rsidRPr="007D10EC" w:rsidRDefault="007D10EC" w:rsidP="007D10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1-8 – 7,9 </w:t>
      </w:r>
      <w:proofErr w:type="spellStart"/>
      <w:r w:rsidRPr="007D10EC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7D10EC">
        <w:rPr>
          <w:rFonts w:ascii="Times New Roman" w:hAnsi="Times New Roman" w:cs="Times New Roman"/>
          <w:sz w:val="28"/>
          <w:szCs w:val="28"/>
          <w:lang w:val="uk-UA"/>
        </w:rPr>
        <w:t>. - ванна;</w:t>
      </w:r>
    </w:p>
    <w:p w:rsidR="007D10EC" w:rsidRPr="007D10EC" w:rsidRDefault="007D10EC" w:rsidP="007D10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1-9 – 21,2 </w:t>
      </w:r>
      <w:proofErr w:type="spellStart"/>
      <w:r w:rsidRPr="007D10EC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7D10EC">
        <w:rPr>
          <w:rFonts w:ascii="Times New Roman" w:hAnsi="Times New Roman" w:cs="Times New Roman"/>
          <w:sz w:val="28"/>
          <w:szCs w:val="28"/>
          <w:lang w:val="uk-UA"/>
        </w:rPr>
        <w:t>. – кухня;</w:t>
      </w:r>
    </w:p>
    <w:p w:rsidR="007D10EC" w:rsidRPr="007D10EC" w:rsidRDefault="007D10EC" w:rsidP="007D10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1-10 – 17,2 </w:t>
      </w:r>
      <w:proofErr w:type="spellStart"/>
      <w:r w:rsidRPr="007D10EC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7D10EC">
        <w:rPr>
          <w:rFonts w:ascii="Times New Roman" w:hAnsi="Times New Roman" w:cs="Times New Roman"/>
          <w:sz w:val="28"/>
          <w:szCs w:val="28"/>
          <w:lang w:val="uk-UA"/>
        </w:rPr>
        <w:t>. – житлова кімната,</w:t>
      </w:r>
    </w:p>
    <w:p w:rsidR="007D10EC" w:rsidRPr="007D10EC" w:rsidRDefault="007D10EC" w:rsidP="007D10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0EC">
        <w:rPr>
          <w:rFonts w:ascii="Times New Roman" w:hAnsi="Times New Roman" w:cs="Times New Roman"/>
          <w:sz w:val="28"/>
          <w:szCs w:val="28"/>
          <w:lang w:val="uk-UA"/>
        </w:rPr>
        <w:t>(згідно технічного паспорту</w:t>
      </w:r>
      <w:r w:rsidRPr="007D10EC">
        <w:rPr>
          <w:rFonts w:ascii="Times New Roman" w:eastAsia="Microsoft JhengHei" w:hAnsi="Times New Roman" w:cs="Times New Roman"/>
          <w:sz w:val="28"/>
          <w:szCs w:val="28"/>
          <w:lang w:val="uk-UA"/>
        </w:rPr>
        <w:t xml:space="preserve"> </w:t>
      </w:r>
      <w:r w:rsidRPr="004248C7">
        <w:rPr>
          <w:rFonts w:ascii="Times New Roman" w:eastAsia="Microsoft JhengHei" w:hAnsi="Times New Roman" w:cs="Times New Roman"/>
          <w:sz w:val="28"/>
          <w:szCs w:val="28"/>
          <w:lang w:val="uk-UA"/>
        </w:rPr>
        <w:t>та висновку про визначення ідеальних часток в будинку між співвласниками</w:t>
      </w:r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)  і які належать на праві часткової власності </w:t>
      </w:r>
      <w:r w:rsidRPr="007D10E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Бібо Любомирі Леонідівні присвоїти поштову адресу -  вул. Злуки, 5 кв. 2 </w:t>
      </w:r>
      <w:proofErr w:type="spellStart"/>
      <w:r w:rsidRPr="007D10EC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7D10EC" w:rsidRPr="007D10EC" w:rsidRDefault="007D10EC" w:rsidP="007D10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Залишити </w:t>
      </w:r>
      <w:r>
        <w:rPr>
          <w:rFonts w:ascii="Times New Roman" w:hAnsi="Times New Roman" w:cs="Times New Roman"/>
          <w:sz w:val="28"/>
          <w:szCs w:val="28"/>
          <w:lang w:val="uk-UA"/>
        </w:rPr>
        <w:t>у спільному користуванні</w:t>
      </w:r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Бібо Євгенія Леонідовича та Бібо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Любомири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Леонідівни: </w:t>
      </w:r>
    </w:p>
    <w:p w:rsidR="007D10EC" w:rsidRPr="007D10EC" w:rsidRDefault="007D10EC" w:rsidP="007D10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0EC">
        <w:rPr>
          <w:rFonts w:ascii="Times New Roman" w:hAnsi="Times New Roman" w:cs="Times New Roman"/>
          <w:sz w:val="28"/>
          <w:szCs w:val="28"/>
          <w:lang w:val="uk-UA"/>
        </w:rPr>
        <w:t>в цокольному поверсі:</w:t>
      </w:r>
    </w:p>
    <w:p w:rsidR="007D10EC" w:rsidRPr="007D10EC" w:rsidRDefault="007D10EC" w:rsidP="007D10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І – 4,4 </w:t>
      </w:r>
      <w:proofErr w:type="spellStart"/>
      <w:r w:rsidRPr="007D10EC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. - тамбур; </w:t>
      </w:r>
    </w:p>
    <w:p w:rsidR="007D10EC" w:rsidRPr="007D10EC" w:rsidRDefault="007D10EC" w:rsidP="007D10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1– 1 – 13,7 </w:t>
      </w:r>
      <w:proofErr w:type="spellStart"/>
      <w:r w:rsidRPr="007D10EC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7D10EC">
        <w:rPr>
          <w:rFonts w:ascii="Times New Roman" w:hAnsi="Times New Roman" w:cs="Times New Roman"/>
          <w:sz w:val="28"/>
          <w:szCs w:val="28"/>
          <w:lang w:val="uk-UA"/>
        </w:rPr>
        <w:t>. – коридор,</w:t>
      </w:r>
    </w:p>
    <w:p w:rsidR="007D10EC" w:rsidRPr="007D10EC" w:rsidRDefault="007D10EC" w:rsidP="007D10EC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0EC">
        <w:rPr>
          <w:rFonts w:ascii="Times New Roman" w:hAnsi="Times New Roman" w:cs="Times New Roman"/>
          <w:sz w:val="28"/>
          <w:szCs w:val="28"/>
          <w:lang w:val="uk-UA"/>
        </w:rPr>
        <w:t>на першому поверсі:</w:t>
      </w:r>
    </w:p>
    <w:p w:rsidR="007D10EC" w:rsidRPr="007D10EC" w:rsidRDefault="007D10EC" w:rsidP="007D10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І – 9,6 </w:t>
      </w:r>
      <w:proofErr w:type="spellStart"/>
      <w:r w:rsidRPr="007D10EC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. - тамбур; </w:t>
      </w:r>
    </w:p>
    <w:p w:rsidR="007D10EC" w:rsidRPr="007D10EC" w:rsidRDefault="007D10EC" w:rsidP="007D10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7D10EC">
        <w:rPr>
          <w:rFonts w:ascii="Times New Roman" w:hAnsi="Times New Roman" w:cs="Times New Roman"/>
          <w:sz w:val="28"/>
          <w:szCs w:val="28"/>
          <w:lang w:val="uk-UA"/>
        </w:rPr>
        <w:t xml:space="preserve">1– 5 – 14,5 </w:t>
      </w:r>
      <w:proofErr w:type="spellStart"/>
      <w:r w:rsidRPr="007D10EC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7D10EC">
        <w:rPr>
          <w:rFonts w:ascii="Times New Roman" w:hAnsi="Times New Roman" w:cs="Times New Roman"/>
          <w:sz w:val="28"/>
          <w:szCs w:val="28"/>
          <w:lang w:val="uk-UA"/>
        </w:rPr>
        <w:t>. – коридор,</w:t>
      </w:r>
    </w:p>
    <w:p w:rsidR="007D10EC" w:rsidRPr="007D10EC" w:rsidRDefault="007D10EC" w:rsidP="007D10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10EC">
        <w:rPr>
          <w:rFonts w:ascii="Times New Roman" w:hAnsi="Times New Roman" w:cs="Times New Roman"/>
          <w:sz w:val="28"/>
          <w:szCs w:val="28"/>
          <w:lang w:val="uk-UA"/>
        </w:rPr>
        <w:t>«а» - сходи; літ. «Б» - сарай; літ. «В» - вбиральня; к – колодязь; І – замощення; №1–ворота;    №2,3,5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D10EC">
        <w:rPr>
          <w:rFonts w:ascii="Times New Roman" w:hAnsi="Times New Roman" w:cs="Times New Roman"/>
          <w:sz w:val="28"/>
          <w:szCs w:val="28"/>
          <w:lang w:val="uk-UA"/>
        </w:rPr>
        <w:t>огорожі;   №4,6 – хвіртки.</w:t>
      </w:r>
    </w:p>
    <w:p w:rsidR="00204FDC" w:rsidRPr="007D10EC" w:rsidRDefault="00204FDC" w:rsidP="00204F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04FDC" w:rsidRPr="007D10EC" w:rsidRDefault="00204FDC" w:rsidP="00204F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04FDC" w:rsidRPr="007D10EC" w:rsidRDefault="00204FDC" w:rsidP="00204F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04FDC" w:rsidRPr="007D10EC" w:rsidRDefault="00204FDC" w:rsidP="00204F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04FDC" w:rsidRPr="007D10EC" w:rsidRDefault="00204FDC" w:rsidP="00204F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04FDC" w:rsidRPr="007D10EC" w:rsidRDefault="00204FDC" w:rsidP="00204FD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10E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proofErr w:type="spellStart"/>
      <w:r w:rsidRPr="007D10EC"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 w:rsidRPr="007D10EC">
        <w:rPr>
          <w:rFonts w:ascii="Times New Roman" w:hAnsi="Times New Roman" w:cs="Times New Roman"/>
          <w:b/>
          <w:sz w:val="28"/>
          <w:szCs w:val="28"/>
          <w:lang w:val="uk-UA"/>
        </w:rPr>
        <w:t>. сільського голови                                                          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CF41D2"/>
    <w:multiLevelType w:val="hybridMultilevel"/>
    <w:tmpl w:val="C4B02D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2332D3"/>
    <w:multiLevelType w:val="hybridMultilevel"/>
    <w:tmpl w:val="54C8E89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480D5C"/>
    <w:multiLevelType w:val="hybridMultilevel"/>
    <w:tmpl w:val="6BCCFA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3"/>
  </w:num>
  <w:num w:numId="4">
    <w:abstractNumId w:val="15"/>
  </w:num>
  <w:num w:numId="5">
    <w:abstractNumId w:val="0"/>
  </w:num>
  <w:num w:numId="6">
    <w:abstractNumId w:val="8"/>
  </w:num>
  <w:num w:numId="7">
    <w:abstractNumId w:val="14"/>
  </w:num>
  <w:num w:numId="8">
    <w:abstractNumId w:val="5"/>
  </w:num>
  <w:num w:numId="9">
    <w:abstractNumId w:val="1"/>
  </w:num>
  <w:num w:numId="10">
    <w:abstractNumId w:val="2"/>
  </w:num>
  <w:num w:numId="11">
    <w:abstractNumId w:val="17"/>
  </w:num>
  <w:num w:numId="12">
    <w:abstractNumId w:val="11"/>
  </w:num>
  <w:num w:numId="13">
    <w:abstractNumId w:val="4"/>
  </w:num>
  <w:num w:numId="14">
    <w:abstractNumId w:val="7"/>
  </w:num>
  <w:num w:numId="15">
    <w:abstractNumId w:val="6"/>
  </w:num>
  <w:num w:numId="16">
    <w:abstractNumId w:val="13"/>
  </w:num>
  <w:num w:numId="17">
    <w:abstractNumId w:val="9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A645F"/>
    <w:rsid w:val="000A678B"/>
    <w:rsid w:val="000A6F86"/>
    <w:rsid w:val="000C4E82"/>
    <w:rsid w:val="000E0B78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81F"/>
    <w:rsid w:val="0016456C"/>
    <w:rsid w:val="00166242"/>
    <w:rsid w:val="0016667A"/>
    <w:rsid w:val="001835E8"/>
    <w:rsid w:val="00190531"/>
    <w:rsid w:val="00192359"/>
    <w:rsid w:val="00192D1A"/>
    <w:rsid w:val="001A2445"/>
    <w:rsid w:val="001B4823"/>
    <w:rsid w:val="001B775A"/>
    <w:rsid w:val="001C2437"/>
    <w:rsid w:val="001C2605"/>
    <w:rsid w:val="001E4781"/>
    <w:rsid w:val="001F0F3F"/>
    <w:rsid w:val="001F1465"/>
    <w:rsid w:val="001F3D07"/>
    <w:rsid w:val="001F6C5B"/>
    <w:rsid w:val="001F70D4"/>
    <w:rsid w:val="001F7762"/>
    <w:rsid w:val="00204FDC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513A1"/>
    <w:rsid w:val="00352B60"/>
    <w:rsid w:val="00372FBF"/>
    <w:rsid w:val="00374A84"/>
    <w:rsid w:val="0037669C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248C7"/>
    <w:rsid w:val="004278AC"/>
    <w:rsid w:val="00465E06"/>
    <w:rsid w:val="00467025"/>
    <w:rsid w:val="00482530"/>
    <w:rsid w:val="00486455"/>
    <w:rsid w:val="00492E49"/>
    <w:rsid w:val="004A1839"/>
    <w:rsid w:val="004B68FF"/>
    <w:rsid w:val="004B6FA0"/>
    <w:rsid w:val="004C3013"/>
    <w:rsid w:val="004C5C62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5D0"/>
    <w:rsid w:val="005D300F"/>
    <w:rsid w:val="005D4F3D"/>
    <w:rsid w:val="005D6C80"/>
    <w:rsid w:val="005F12BC"/>
    <w:rsid w:val="005F5721"/>
    <w:rsid w:val="00601287"/>
    <w:rsid w:val="006047D5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7F65"/>
    <w:rsid w:val="006F1457"/>
    <w:rsid w:val="007059EA"/>
    <w:rsid w:val="0070668D"/>
    <w:rsid w:val="00713F24"/>
    <w:rsid w:val="007145A9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D10EC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D4E34"/>
    <w:rsid w:val="008E363E"/>
    <w:rsid w:val="008E7038"/>
    <w:rsid w:val="008F6888"/>
    <w:rsid w:val="00901010"/>
    <w:rsid w:val="00902AFC"/>
    <w:rsid w:val="00910153"/>
    <w:rsid w:val="00912353"/>
    <w:rsid w:val="00916C45"/>
    <w:rsid w:val="0092252A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1D01"/>
    <w:rsid w:val="00DA34CA"/>
    <w:rsid w:val="00DB2269"/>
    <w:rsid w:val="00DC2A37"/>
    <w:rsid w:val="00DC4F4F"/>
    <w:rsid w:val="00DC6918"/>
    <w:rsid w:val="00DD1D1D"/>
    <w:rsid w:val="00DE1877"/>
    <w:rsid w:val="00DE189E"/>
    <w:rsid w:val="00DE4FB3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A76"/>
    <w:rsid w:val="00FE4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1306</TotalTime>
  <Pages>2</Pages>
  <Words>1387</Words>
  <Characters>792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327</cp:revision>
  <cp:lastPrinted>2014-07-31T13:51:00Z</cp:lastPrinted>
  <dcterms:created xsi:type="dcterms:W3CDTF">2010-12-07T16:37:00Z</dcterms:created>
  <dcterms:modified xsi:type="dcterms:W3CDTF">2015-04-09T14:13:00Z</dcterms:modified>
</cp:coreProperties>
</file>