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>42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5460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04778" w:rsidRDefault="00404778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84EFD" w:rsidRPr="00D15ED5" w:rsidRDefault="00684EFD" w:rsidP="00684EF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призначення відповідальної </w:t>
      </w:r>
    </w:p>
    <w:p w:rsidR="00684EFD" w:rsidRPr="00D15ED5" w:rsidRDefault="00684EFD" w:rsidP="00684EF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посадової особи виконавчого комітету </w:t>
      </w:r>
    </w:p>
    <w:p w:rsidR="00684EFD" w:rsidRPr="00D15ED5" w:rsidRDefault="00684EFD" w:rsidP="00684EF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D15ED5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D15ED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за вчинення </w:t>
      </w:r>
    </w:p>
    <w:p w:rsidR="00684EFD" w:rsidRPr="00D15ED5" w:rsidRDefault="00684EFD" w:rsidP="00684EF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b/>
          <w:i/>
          <w:sz w:val="28"/>
          <w:szCs w:val="28"/>
          <w:lang w:val="uk-UA"/>
        </w:rPr>
        <w:t>нотаріальних дій</w:t>
      </w:r>
    </w:p>
    <w:p w:rsidR="00684EFD" w:rsidRPr="00D15ED5" w:rsidRDefault="00684EFD" w:rsidP="00684E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4EFD" w:rsidRPr="00D15ED5" w:rsidRDefault="00684EFD" w:rsidP="00684EFD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статті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1 Закону України «Про нотаріат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пункту 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Pr="00D15E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Інструкції</w:t>
      </w:r>
      <w:r w:rsidRPr="00D15E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D15E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«Про порядок вчинення нотаріальних дій посадовими особами виконавчих комітетів сільських, селищних,  міських Рад народних депутатів України», затвердженої   </w:t>
      </w:r>
      <w:r w:rsidRPr="00D15ED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постановою Кабінету Міністрів України від 26 лютого 1993 р. № 140 та керуючись 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>підпунктом 5 пункту «б</w:t>
      </w:r>
      <w:r>
        <w:rPr>
          <w:rFonts w:ascii="Times New Roman" w:hAnsi="Times New Roman" w:cs="Times New Roman"/>
          <w:sz w:val="28"/>
          <w:szCs w:val="28"/>
          <w:lang w:val="uk-UA"/>
        </w:rPr>
        <w:t>», частини першої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статті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38 Закону України «Про місцеве самоврядування в Україні» виконавчий комітет </w:t>
      </w:r>
      <w:proofErr w:type="spellStart"/>
      <w:r w:rsidRPr="00D15ED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84EFD" w:rsidRPr="00684EFD" w:rsidRDefault="00684EFD" w:rsidP="00684EFD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Pr="00684EFD">
        <w:rPr>
          <w:rFonts w:ascii="Times New Roman" w:hAnsi="Times New Roman" w:cs="Times New Roman"/>
          <w:b/>
          <w:sz w:val="28"/>
          <w:szCs w:val="28"/>
          <w:lang w:val="uk-UA"/>
        </w:rPr>
        <w:t>ВИРІШИВ:</w:t>
      </w:r>
    </w:p>
    <w:p w:rsidR="00684EFD" w:rsidRPr="00D15ED5" w:rsidRDefault="00684EFD" w:rsidP="00684E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Призначити відповідальною посадовою особою виконавчого комітету </w:t>
      </w:r>
      <w:proofErr w:type="spellStart"/>
      <w:r w:rsidRPr="00D15ED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за  вчинення нотаріальних дій – секретаря </w:t>
      </w:r>
      <w:proofErr w:type="spellStart"/>
      <w:r w:rsidRPr="00D15ED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та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Захарчука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Івана Володимировича.</w:t>
      </w:r>
    </w:p>
    <w:p w:rsidR="00684EFD" w:rsidRPr="00D15ED5" w:rsidRDefault="00684EFD" w:rsidP="00684E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ED5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5362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5ED5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даного рішення </w:t>
      </w:r>
      <w:r w:rsidR="0053622E">
        <w:rPr>
          <w:rFonts w:ascii="Times New Roman" w:hAnsi="Times New Roman" w:cs="Times New Roman"/>
          <w:sz w:val="28"/>
          <w:szCs w:val="28"/>
          <w:lang w:val="uk-UA"/>
        </w:rPr>
        <w:t xml:space="preserve">покласти на сільського голову </w:t>
      </w:r>
      <w:proofErr w:type="spellStart"/>
      <w:r w:rsidR="0053622E"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 w:rsidR="0053622E">
        <w:rPr>
          <w:rFonts w:ascii="Times New Roman" w:hAnsi="Times New Roman" w:cs="Times New Roman"/>
          <w:sz w:val="28"/>
          <w:szCs w:val="28"/>
          <w:lang w:val="uk-UA"/>
        </w:rPr>
        <w:t xml:space="preserve"> М.М.</w:t>
      </w:r>
    </w:p>
    <w:p w:rsidR="00886166" w:rsidRPr="00684EFD" w:rsidRDefault="00684EFD" w:rsidP="00684EFD">
      <w:pPr>
        <w:spacing w:line="240" w:lineRule="auto"/>
        <w:ind w:firstLine="360"/>
        <w:jc w:val="both"/>
        <w:rPr>
          <w:rFonts w:ascii="Courier New" w:eastAsia="Times New Roman" w:hAnsi="Courier New" w:cs="Courier New"/>
          <w:color w:val="000000"/>
          <w:sz w:val="28"/>
          <w:szCs w:val="28"/>
          <w:lang w:val="uk-UA"/>
        </w:rPr>
      </w:pPr>
      <w:r w:rsidRPr="00D15ED5">
        <w:rPr>
          <w:rFonts w:ascii="Courier New" w:eastAsia="Times New Roman" w:hAnsi="Courier New" w:cs="Courier New"/>
          <w:color w:val="000000"/>
          <w:sz w:val="28"/>
          <w:szCs w:val="28"/>
          <w:lang w:val="uk-UA"/>
        </w:rPr>
        <w:t xml:space="preserve">                            </w:t>
      </w:r>
      <w:r>
        <w:rPr>
          <w:rFonts w:ascii="Courier New" w:eastAsia="Times New Roman" w:hAnsi="Courier New" w:cs="Courier New"/>
          <w:color w:val="000000"/>
          <w:sz w:val="28"/>
          <w:szCs w:val="28"/>
          <w:lang w:val="uk-UA"/>
        </w:rPr>
        <w:t xml:space="preserve">  </w:t>
      </w: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684EFD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3622E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69D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4783"/>
    <w:rsid w:val="00B771F0"/>
    <w:rsid w:val="00B7786F"/>
    <w:rsid w:val="00B83962"/>
    <w:rsid w:val="00B914DC"/>
    <w:rsid w:val="00BA0EF2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427</cp:revision>
  <cp:lastPrinted>2015-12-02T18:24:00Z</cp:lastPrinted>
  <dcterms:created xsi:type="dcterms:W3CDTF">2010-12-07T16:37:00Z</dcterms:created>
  <dcterms:modified xsi:type="dcterms:W3CDTF">2015-12-02T18:25:00Z</dcterms:modified>
</cp:coreProperties>
</file>