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4BF" w:rsidRPr="00A305B5" w:rsidRDefault="005A64BF" w:rsidP="005A64B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CC0A361" wp14:editId="65489CB3">
            <wp:extent cx="523875" cy="695325"/>
            <wp:effectExtent l="0" t="0" r="0" b="0"/>
            <wp:docPr id="8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BF" w:rsidRPr="00A305B5" w:rsidRDefault="005A64BF" w:rsidP="005A64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A64BF" w:rsidRPr="00A305B5" w:rsidRDefault="005A64BF" w:rsidP="005A64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A64BF" w:rsidRPr="00A305B5" w:rsidRDefault="005A64BF" w:rsidP="005A64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A64BF" w:rsidRPr="00A305B5" w:rsidRDefault="005A64BF" w:rsidP="005A64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A64BF" w:rsidRDefault="005A64BF" w:rsidP="005A64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5A64BF" w:rsidRPr="00BA0BC6" w:rsidRDefault="005A64BF" w:rsidP="005A64B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BA0BC6">
        <w:rPr>
          <w:i w:val="0"/>
          <w:iCs w:val="0"/>
          <w:spacing w:val="-1"/>
          <w:sz w:val="28"/>
          <w:szCs w:val="28"/>
        </w:rPr>
        <w:t>від 05.02.2020р.</w:t>
      </w:r>
    </w:p>
    <w:p w:rsidR="005A64BF" w:rsidRDefault="005A64BF" w:rsidP="005A64B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Про влаштування родинного </w:t>
      </w:r>
      <w:proofErr w:type="spellStart"/>
      <w:r w:rsidRPr="005712F2">
        <w:rPr>
          <w:i w:val="0"/>
          <w:iCs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iCs w:val="0"/>
          <w:spacing w:val="-1"/>
          <w:sz w:val="28"/>
          <w:szCs w:val="28"/>
        </w:rPr>
        <w:t xml:space="preserve"> </w:t>
      </w:r>
    </w:p>
    <w:p w:rsidR="005A64BF" w:rsidRPr="005712F2" w:rsidRDefault="005A64BF" w:rsidP="005A64B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Цимбалістого</w:t>
      </w:r>
      <w:proofErr w:type="spellEnd"/>
      <w:r>
        <w:rPr>
          <w:i w:val="0"/>
          <w:spacing w:val="-1"/>
          <w:sz w:val="28"/>
          <w:szCs w:val="28"/>
        </w:rPr>
        <w:t xml:space="preserve"> Ярослава Євстахійовича</w:t>
      </w:r>
      <w:r w:rsidRPr="005712F2">
        <w:rPr>
          <w:i w:val="0"/>
          <w:spacing w:val="-1"/>
          <w:sz w:val="28"/>
          <w:szCs w:val="28"/>
        </w:rPr>
        <w:t xml:space="preserve"> про надання йому дозволу на влаштування родинного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на сільському кладовищі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>керуючись ст.34 Закону України «Про місцеве самоврядування в Україні, виконавчий комітет Малехівської сільської ради</w:t>
      </w:r>
    </w:p>
    <w:p w:rsidR="005A64BF" w:rsidRPr="005712F2" w:rsidRDefault="005A64BF" w:rsidP="005A64B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A64BF" w:rsidRPr="005712F2" w:rsidRDefault="005A64BF" w:rsidP="005A64BF">
      <w:pPr>
        <w:pStyle w:val="a4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A64BF" w:rsidRPr="005712F2" w:rsidRDefault="005A64BF" w:rsidP="005A64BF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1. Надати дозвіл </w:t>
      </w:r>
      <w:bookmarkStart w:id="0" w:name="_GoBack"/>
      <w:r w:rsidRPr="005712F2">
        <w:rPr>
          <w:i w:val="0"/>
          <w:spacing w:val="-1"/>
          <w:sz w:val="28"/>
          <w:szCs w:val="28"/>
        </w:rPr>
        <w:t xml:space="preserve">гр. </w:t>
      </w:r>
      <w:proofErr w:type="spellStart"/>
      <w:r>
        <w:rPr>
          <w:i w:val="0"/>
          <w:spacing w:val="-1"/>
          <w:sz w:val="28"/>
          <w:szCs w:val="28"/>
        </w:rPr>
        <w:t>Цимбалістому</w:t>
      </w:r>
      <w:proofErr w:type="spellEnd"/>
      <w:r>
        <w:rPr>
          <w:i w:val="0"/>
          <w:spacing w:val="-1"/>
          <w:sz w:val="28"/>
          <w:szCs w:val="28"/>
        </w:rPr>
        <w:t xml:space="preserve"> Я.Є.</w:t>
      </w:r>
      <w:r w:rsidRPr="005712F2">
        <w:rPr>
          <w:i w:val="0"/>
          <w:spacing w:val="-1"/>
          <w:sz w:val="28"/>
          <w:szCs w:val="28"/>
        </w:rPr>
        <w:t xml:space="preserve"> </w:t>
      </w:r>
      <w:bookmarkEnd w:id="0"/>
      <w:r w:rsidRPr="005712F2">
        <w:rPr>
          <w:i w:val="0"/>
          <w:spacing w:val="-1"/>
          <w:sz w:val="28"/>
          <w:szCs w:val="28"/>
        </w:rPr>
        <w:t xml:space="preserve">на влаштування родинного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у відповідному секторі на сільському кладовищі в с.Малехів Жовківського району Львівської області.</w:t>
      </w:r>
    </w:p>
    <w:p w:rsidR="005A64BF" w:rsidRPr="005712F2" w:rsidRDefault="005A64BF" w:rsidP="005A64BF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2. Будівництво </w:t>
      </w:r>
      <w:proofErr w:type="spellStart"/>
      <w:r w:rsidRPr="005712F2">
        <w:rPr>
          <w:i w:val="0"/>
          <w:spacing w:val="-1"/>
          <w:sz w:val="28"/>
          <w:szCs w:val="28"/>
        </w:rPr>
        <w:t>гробівця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розпочати в термін до </w:t>
      </w:r>
      <w:r>
        <w:rPr>
          <w:i w:val="0"/>
          <w:spacing w:val="-1"/>
          <w:sz w:val="28"/>
          <w:szCs w:val="28"/>
        </w:rPr>
        <w:t>10</w:t>
      </w:r>
      <w:r w:rsidRPr="005712F2">
        <w:rPr>
          <w:i w:val="0"/>
          <w:spacing w:val="-1"/>
          <w:sz w:val="28"/>
          <w:szCs w:val="28"/>
        </w:rPr>
        <w:t xml:space="preserve"> місяців, в іншому разі дане рішення вважатиметься недійсним.</w:t>
      </w:r>
    </w:p>
    <w:p w:rsidR="005A64BF" w:rsidRPr="005712F2" w:rsidRDefault="005A64BF" w:rsidP="005A64BF">
      <w:pPr>
        <w:shd w:val="clear" w:color="auto" w:fill="FFFFFF"/>
        <w:spacing w:line="240" w:lineRule="auto"/>
        <w:ind w:right="11"/>
        <w:jc w:val="both"/>
        <w:rPr>
          <w:i w:val="0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3. Контроль за виконанням даного рішення покласти на керівника КП «Малехівський Сокіл». </w:t>
      </w:r>
    </w:p>
    <w:p w:rsidR="005A64BF" w:rsidRPr="005712F2" w:rsidRDefault="005A64BF" w:rsidP="005A64BF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A64BF" w:rsidRPr="005712F2" w:rsidRDefault="005A64BF" w:rsidP="005A64B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64BF" w:rsidRPr="005712F2" w:rsidRDefault="005A64BF" w:rsidP="005A64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9B43C8" w:rsidRPr="005A64BF" w:rsidRDefault="009B43C8" w:rsidP="005A64BF"/>
    <w:sectPr w:rsidR="009B43C8" w:rsidRPr="005A64B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3259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0B37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07FD"/>
    <w:rsid w:val="00591D96"/>
    <w:rsid w:val="005A64BF"/>
    <w:rsid w:val="005A7D6C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13608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A727B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83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A2A3C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E9580-7EC4-4CA8-BD69-872F7F415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48</cp:revision>
  <cp:lastPrinted>2021-10-07T11:26:00Z</cp:lastPrinted>
  <dcterms:created xsi:type="dcterms:W3CDTF">2020-06-01T05:42:00Z</dcterms:created>
  <dcterms:modified xsi:type="dcterms:W3CDTF">2023-01-11T10:03:00Z</dcterms:modified>
</cp:coreProperties>
</file>