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6973" w:rsidRPr="00A305B5" w:rsidRDefault="00006973" w:rsidP="00006973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1C1AEFBC" wp14:editId="506BCB80">
            <wp:extent cx="523875" cy="695325"/>
            <wp:effectExtent l="0" t="0" r="0" b="0"/>
            <wp:docPr id="28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6973" w:rsidRPr="00A305B5" w:rsidRDefault="00006973" w:rsidP="000069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006973" w:rsidRPr="00A305B5" w:rsidRDefault="00006973" w:rsidP="000069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006973" w:rsidRPr="00A305B5" w:rsidRDefault="00006973" w:rsidP="000069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006973" w:rsidRPr="00A305B5" w:rsidRDefault="00006973" w:rsidP="000069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006973" w:rsidRPr="00A305B5" w:rsidRDefault="00006973" w:rsidP="000069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20</w:t>
      </w:r>
    </w:p>
    <w:p w:rsidR="00006973" w:rsidRPr="00A305B5" w:rsidRDefault="00006973" w:rsidP="0000697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006973" w:rsidRPr="001B488B" w:rsidRDefault="00006973" w:rsidP="00006973">
      <w:pPr>
        <w:spacing w:line="240" w:lineRule="auto"/>
        <w:jc w:val="both"/>
        <w:rPr>
          <w:i w:val="0"/>
          <w:sz w:val="28"/>
          <w:szCs w:val="28"/>
          <w:lang w:eastAsia="uk-UA"/>
        </w:rPr>
      </w:pPr>
      <w:r w:rsidRPr="001B488B">
        <w:rPr>
          <w:i w:val="0"/>
          <w:sz w:val="28"/>
          <w:szCs w:val="28"/>
          <w:lang w:eastAsia="uk-UA"/>
        </w:rPr>
        <w:t>Про погодження місця розташування</w:t>
      </w:r>
    </w:p>
    <w:p w:rsidR="00006973" w:rsidRPr="001B488B" w:rsidRDefault="00006973" w:rsidP="00006973">
      <w:pPr>
        <w:spacing w:line="240" w:lineRule="auto"/>
        <w:jc w:val="both"/>
        <w:rPr>
          <w:i w:val="0"/>
          <w:sz w:val="28"/>
          <w:szCs w:val="28"/>
          <w:lang w:eastAsia="uk-UA"/>
        </w:rPr>
      </w:pPr>
      <w:r w:rsidRPr="001B488B">
        <w:rPr>
          <w:i w:val="0"/>
          <w:sz w:val="28"/>
          <w:szCs w:val="28"/>
          <w:lang w:eastAsia="uk-UA"/>
        </w:rPr>
        <w:t>тимчасов</w:t>
      </w:r>
      <w:r>
        <w:rPr>
          <w:i w:val="0"/>
          <w:sz w:val="28"/>
          <w:szCs w:val="28"/>
          <w:lang w:eastAsia="uk-UA"/>
        </w:rPr>
        <w:t>ої</w:t>
      </w:r>
      <w:r w:rsidRPr="001B488B">
        <w:rPr>
          <w:i w:val="0"/>
          <w:sz w:val="28"/>
          <w:szCs w:val="28"/>
          <w:lang w:eastAsia="uk-UA"/>
        </w:rPr>
        <w:t xml:space="preserve"> споруд</w:t>
      </w:r>
      <w:r>
        <w:rPr>
          <w:i w:val="0"/>
          <w:sz w:val="28"/>
          <w:szCs w:val="28"/>
          <w:lang w:eastAsia="uk-UA"/>
        </w:rPr>
        <w:t>и</w:t>
      </w:r>
    </w:p>
    <w:p w:rsidR="00006973" w:rsidRPr="001B488B" w:rsidRDefault="00006973" w:rsidP="00006973">
      <w:pPr>
        <w:spacing w:line="240" w:lineRule="auto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  <w:lang w:eastAsia="uk-UA"/>
        </w:rPr>
        <w:t xml:space="preserve">для провадження підприємницької діяльності </w:t>
      </w:r>
    </w:p>
    <w:p w:rsidR="00006973" w:rsidRPr="001B488B" w:rsidRDefault="00006973" w:rsidP="00006973">
      <w:pPr>
        <w:spacing w:line="240" w:lineRule="auto"/>
        <w:jc w:val="both"/>
        <w:rPr>
          <w:i w:val="0"/>
          <w:sz w:val="28"/>
          <w:szCs w:val="28"/>
        </w:rPr>
      </w:pPr>
    </w:p>
    <w:p w:rsidR="00006973" w:rsidRPr="001B488B" w:rsidRDefault="00006973" w:rsidP="00006973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  <w:lang w:eastAsia="uk-UA"/>
        </w:rPr>
        <w:t xml:space="preserve">Розглянувши заяву гр. </w:t>
      </w:r>
      <w:r>
        <w:rPr>
          <w:rStyle w:val="12pt"/>
          <w:i w:val="0"/>
          <w:sz w:val="28"/>
          <w:szCs w:val="28"/>
          <w:lang w:eastAsia="uk-UA"/>
        </w:rPr>
        <w:t>Шай Наталії Петрівни</w:t>
      </w:r>
      <w:r w:rsidRPr="001B488B">
        <w:rPr>
          <w:i w:val="0"/>
          <w:sz w:val="28"/>
          <w:szCs w:val="28"/>
          <w:lang w:eastAsia="uk-UA"/>
        </w:rPr>
        <w:t xml:space="preserve"> про погодження місця розташування тимчасов</w:t>
      </w:r>
      <w:r>
        <w:rPr>
          <w:i w:val="0"/>
          <w:sz w:val="28"/>
          <w:szCs w:val="28"/>
          <w:lang w:eastAsia="uk-UA"/>
        </w:rPr>
        <w:t>ої</w:t>
      </w:r>
      <w:r w:rsidRPr="001B488B">
        <w:rPr>
          <w:rStyle w:val="12pt"/>
          <w:i w:val="0"/>
          <w:sz w:val="28"/>
          <w:szCs w:val="28"/>
          <w:lang w:eastAsia="uk-UA"/>
        </w:rPr>
        <w:t xml:space="preserve"> споруд</w:t>
      </w:r>
      <w:r>
        <w:rPr>
          <w:rStyle w:val="12pt"/>
          <w:i w:val="0"/>
          <w:sz w:val="28"/>
          <w:szCs w:val="28"/>
          <w:lang w:eastAsia="uk-UA"/>
        </w:rPr>
        <w:t>и</w:t>
      </w:r>
      <w:r w:rsidRPr="001B488B">
        <w:rPr>
          <w:rStyle w:val="12pt"/>
          <w:i w:val="0"/>
          <w:sz w:val="28"/>
          <w:szCs w:val="28"/>
          <w:lang w:eastAsia="uk-UA"/>
        </w:rPr>
        <w:t xml:space="preserve"> для </w:t>
      </w:r>
      <w:r w:rsidRPr="001B488B">
        <w:rPr>
          <w:i w:val="0"/>
          <w:sz w:val="28"/>
          <w:szCs w:val="28"/>
          <w:lang w:eastAsia="uk-UA"/>
        </w:rPr>
        <w:t xml:space="preserve">провадження підприємницької діяльності </w:t>
      </w:r>
      <w:r>
        <w:rPr>
          <w:i w:val="0"/>
          <w:sz w:val="28"/>
          <w:szCs w:val="28"/>
          <w:lang w:eastAsia="uk-UA"/>
        </w:rPr>
        <w:t>на</w:t>
      </w:r>
      <w:r w:rsidRPr="001B488B">
        <w:rPr>
          <w:i w:val="0"/>
          <w:sz w:val="28"/>
          <w:szCs w:val="28"/>
          <w:lang w:eastAsia="uk-UA"/>
        </w:rPr>
        <w:t xml:space="preserve"> </w:t>
      </w:r>
      <w:r>
        <w:rPr>
          <w:i w:val="0"/>
          <w:sz w:val="28"/>
          <w:szCs w:val="28"/>
          <w:lang w:eastAsia="uk-UA"/>
        </w:rPr>
        <w:t>Проспекті Магдебурзького права</w:t>
      </w:r>
      <w:r w:rsidRPr="001B488B">
        <w:rPr>
          <w:i w:val="0"/>
          <w:sz w:val="28"/>
          <w:szCs w:val="28"/>
          <w:lang w:eastAsia="uk-UA"/>
        </w:rPr>
        <w:t xml:space="preserve"> в с.Малехів Жовківського району Львівської області</w:t>
      </w:r>
      <w:r w:rsidRPr="001B488B">
        <w:rPr>
          <w:rStyle w:val="12pt"/>
          <w:i w:val="0"/>
          <w:sz w:val="28"/>
          <w:szCs w:val="28"/>
          <w:lang w:eastAsia="uk-UA"/>
        </w:rPr>
        <w:t xml:space="preserve">, </w:t>
      </w:r>
      <w:r w:rsidRPr="001B488B">
        <w:rPr>
          <w:i w:val="0"/>
          <w:sz w:val="28"/>
          <w:szCs w:val="28"/>
          <w:lang w:eastAsia="uk-UA"/>
        </w:rPr>
        <w:t>керуючись ст.30 Закону України</w:t>
      </w:r>
      <w:r w:rsidRPr="001B488B">
        <w:rPr>
          <w:rStyle w:val="12pt"/>
          <w:i w:val="0"/>
          <w:sz w:val="28"/>
          <w:szCs w:val="28"/>
          <w:lang w:eastAsia="uk-UA"/>
        </w:rPr>
        <w:t xml:space="preserve"> «Про місцеве </w:t>
      </w:r>
      <w:r w:rsidRPr="001B488B">
        <w:rPr>
          <w:i w:val="0"/>
          <w:sz w:val="28"/>
          <w:szCs w:val="28"/>
          <w:lang w:eastAsia="uk-UA"/>
        </w:rPr>
        <w:t xml:space="preserve">самоврядування в Україні», </w:t>
      </w:r>
      <w:r w:rsidRPr="001B488B">
        <w:rPr>
          <w:i w:val="0"/>
          <w:sz w:val="28"/>
          <w:szCs w:val="28"/>
        </w:rPr>
        <w:t>виконавчий комітет Малехівської сільської ради</w:t>
      </w:r>
    </w:p>
    <w:p w:rsidR="00006973" w:rsidRPr="001B488B" w:rsidRDefault="00006973" w:rsidP="00006973">
      <w:pPr>
        <w:spacing w:line="240" w:lineRule="auto"/>
        <w:jc w:val="both"/>
        <w:rPr>
          <w:i w:val="0"/>
          <w:sz w:val="28"/>
          <w:szCs w:val="28"/>
        </w:rPr>
      </w:pPr>
    </w:p>
    <w:p w:rsidR="00006973" w:rsidRPr="001B488B" w:rsidRDefault="00006973" w:rsidP="00006973">
      <w:pPr>
        <w:spacing w:line="240" w:lineRule="auto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ВИРІШИВ:</w:t>
      </w:r>
    </w:p>
    <w:p w:rsidR="00006973" w:rsidRPr="001B488B" w:rsidRDefault="00006973" w:rsidP="00006973">
      <w:pPr>
        <w:spacing w:line="240" w:lineRule="auto"/>
        <w:jc w:val="both"/>
        <w:rPr>
          <w:i w:val="0"/>
          <w:sz w:val="28"/>
          <w:szCs w:val="28"/>
        </w:rPr>
      </w:pPr>
    </w:p>
    <w:p w:rsidR="00006973" w:rsidRPr="001B488B" w:rsidRDefault="00006973" w:rsidP="00006973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 xml:space="preserve">Погодити гр. </w:t>
      </w:r>
      <w:r>
        <w:rPr>
          <w:rStyle w:val="12pt"/>
          <w:rFonts w:ascii="Times New Roman" w:hAnsi="Times New Roman"/>
          <w:sz w:val="28"/>
          <w:szCs w:val="28"/>
          <w:lang w:eastAsia="uk-UA"/>
        </w:rPr>
        <w:t>Шай Наталії Петрівні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 xml:space="preserve"> </w:t>
      </w:r>
      <w:r w:rsidRPr="001B488B">
        <w:rPr>
          <w:rFonts w:ascii="Times New Roman" w:hAnsi="Times New Roman"/>
          <w:sz w:val="28"/>
          <w:szCs w:val="28"/>
          <w:lang w:eastAsia="uk-UA"/>
        </w:rPr>
        <w:t>місце розташування тимчасов</w:t>
      </w:r>
      <w:r>
        <w:rPr>
          <w:rFonts w:ascii="Times New Roman" w:hAnsi="Times New Roman"/>
          <w:sz w:val="28"/>
          <w:szCs w:val="28"/>
          <w:lang w:eastAsia="uk-UA"/>
        </w:rPr>
        <w:t>ої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 xml:space="preserve"> споруд</w:t>
      </w:r>
      <w:r>
        <w:rPr>
          <w:rStyle w:val="12pt"/>
          <w:rFonts w:ascii="Times New Roman" w:hAnsi="Times New Roman"/>
          <w:sz w:val="28"/>
          <w:szCs w:val="28"/>
          <w:lang w:eastAsia="uk-UA"/>
        </w:rPr>
        <w:t>и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 xml:space="preserve"> для </w:t>
      </w:r>
      <w:r w:rsidRPr="001B488B">
        <w:rPr>
          <w:rFonts w:ascii="Times New Roman" w:hAnsi="Times New Roman"/>
          <w:sz w:val="28"/>
          <w:szCs w:val="28"/>
          <w:lang w:eastAsia="uk-UA"/>
        </w:rPr>
        <w:t xml:space="preserve">провадження підприємницької діяльності </w:t>
      </w:r>
      <w:r w:rsidRPr="00772D49">
        <w:rPr>
          <w:rFonts w:ascii="Times New Roman" w:hAnsi="Times New Roman"/>
          <w:sz w:val="28"/>
          <w:szCs w:val="28"/>
          <w:lang w:eastAsia="uk-UA"/>
        </w:rPr>
        <w:t xml:space="preserve">на Проспекті Магдебурзького права </w:t>
      </w:r>
      <w:r w:rsidRPr="001B488B">
        <w:rPr>
          <w:rFonts w:ascii="Times New Roman" w:hAnsi="Times New Roman"/>
          <w:sz w:val="28"/>
          <w:szCs w:val="28"/>
          <w:lang w:eastAsia="uk-UA"/>
        </w:rPr>
        <w:t>в с.Малехів Жовківського району Львівської області.</w:t>
      </w:r>
    </w:p>
    <w:p w:rsidR="00006973" w:rsidRPr="001B488B" w:rsidRDefault="00006973" w:rsidP="00006973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>Гр.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Style w:val="12pt"/>
          <w:rFonts w:ascii="Times New Roman" w:hAnsi="Times New Roman"/>
          <w:sz w:val="28"/>
          <w:szCs w:val="28"/>
          <w:lang w:eastAsia="uk-UA"/>
        </w:rPr>
        <w:t xml:space="preserve">Шай Н.П. 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 xml:space="preserve">звернутися до </w:t>
      </w:r>
      <w:r w:rsidRPr="001B488B">
        <w:rPr>
          <w:rFonts w:ascii="Times New Roman" w:hAnsi="Times New Roman"/>
          <w:sz w:val="28"/>
          <w:szCs w:val="28"/>
        </w:rPr>
        <w:t xml:space="preserve">відділу містобудування та архітектури </w:t>
      </w:r>
      <w:proofErr w:type="spellStart"/>
      <w:r w:rsidRPr="001B488B">
        <w:rPr>
          <w:rFonts w:ascii="Times New Roman" w:hAnsi="Times New Roman"/>
          <w:sz w:val="28"/>
          <w:szCs w:val="28"/>
        </w:rPr>
        <w:t>Жовківської</w:t>
      </w:r>
      <w:proofErr w:type="spellEnd"/>
      <w:r w:rsidRPr="001B488B">
        <w:rPr>
          <w:rFonts w:ascii="Times New Roman" w:hAnsi="Times New Roman"/>
          <w:sz w:val="28"/>
          <w:szCs w:val="28"/>
        </w:rPr>
        <w:t xml:space="preserve"> РДА для виготовлення Паспорта прив’язки.</w:t>
      </w:r>
    </w:p>
    <w:p w:rsidR="00006973" w:rsidRPr="001B488B" w:rsidRDefault="00006973" w:rsidP="00006973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 xml:space="preserve">Надати дозвіл на розміщення тимчасової споруди </w:t>
      </w:r>
      <w:bookmarkStart w:id="0" w:name="_GoBack"/>
      <w:r w:rsidRPr="00772D49">
        <w:rPr>
          <w:rFonts w:ascii="Times New Roman" w:hAnsi="Times New Roman"/>
          <w:sz w:val="28"/>
          <w:szCs w:val="28"/>
          <w:lang w:eastAsia="uk-UA"/>
        </w:rPr>
        <w:t>на Проспекті Магдебурзького права</w:t>
      </w:r>
      <w:r w:rsidRPr="001B488B">
        <w:rPr>
          <w:sz w:val="28"/>
          <w:szCs w:val="28"/>
          <w:lang w:eastAsia="uk-UA"/>
        </w:rPr>
        <w:t xml:space="preserve"> </w:t>
      </w:r>
      <w:r w:rsidRPr="001B488B">
        <w:rPr>
          <w:rFonts w:ascii="Times New Roman" w:hAnsi="Times New Roman"/>
          <w:sz w:val="28"/>
          <w:szCs w:val="28"/>
        </w:rPr>
        <w:t>в с.Малехів</w:t>
      </w:r>
      <w:bookmarkEnd w:id="0"/>
      <w:r w:rsidRPr="001B488B">
        <w:rPr>
          <w:rFonts w:ascii="Times New Roman" w:hAnsi="Times New Roman"/>
          <w:sz w:val="28"/>
          <w:szCs w:val="28"/>
        </w:rPr>
        <w:t xml:space="preserve"> Жовківського району Львівської області </w:t>
      </w:r>
      <w:r w:rsidRPr="001B488B">
        <w:rPr>
          <w:rStyle w:val="12pt"/>
          <w:rFonts w:ascii="Times New Roman" w:hAnsi="Times New Roman"/>
          <w:sz w:val="28"/>
          <w:szCs w:val="28"/>
          <w:lang w:eastAsia="uk-UA"/>
        </w:rPr>
        <w:t>після отримання вище згаданого Паспорта.</w:t>
      </w:r>
    </w:p>
    <w:p w:rsidR="00006973" w:rsidRPr="001B488B" w:rsidRDefault="00006973" w:rsidP="00006973">
      <w:pPr>
        <w:pStyle w:val="a4"/>
        <w:numPr>
          <w:ilvl w:val="0"/>
          <w:numId w:val="2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1B488B">
        <w:rPr>
          <w:rFonts w:ascii="Times New Roman" w:hAnsi="Times New Roman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006973" w:rsidRPr="001B488B" w:rsidRDefault="00006973" w:rsidP="00006973">
      <w:pPr>
        <w:spacing w:line="240" w:lineRule="auto"/>
        <w:jc w:val="both"/>
        <w:rPr>
          <w:i w:val="0"/>
          <w:sz w:val="28"/>
          <w:szCs w:val="28"/>
        </w:rPr>
      </w:pPr>
    </w:p>
    <w:p w:rsidR="00006973" w:rsidRPr="001B488B" w:rsidRDefault="00006973" w:rsidP="00006973">
      <w:pPr>
        <w:spacing w:line="240" w:lineRule="auto"/>
        <w:jc w:val="both"/>
        <w:rPr>
          <w:i w:val="0"/>
          <w:sz w:val="28"/>
          <w:szCs w:val="28"/>
        </w:rPr>
      </w:pPr>
    </w:p>
    <w:p w:rsidR="00006973" w:rsidRPr="001B488B" w:rsidRDefault="00006973" w:rsidP="00006973">
      <w:pPr>
        <w:spacing w:line="240" w:lineRule="auto"/>
        <w:jc w:val="both"/>
        <w:rPr>
          <w:i w:val="0"/>
          <w:sz w:val="28"/>
          <w:szCs w:val="28"/>
        </w:rPr>
      </w:pPr>
    </w:p>
    <w:p w:rsidR="00006973" w:rsidRPr="001B488B" w:rsidRDefault="00006973" w:rsidP="00006973">
      <w:pPr>
        <w:spacing w:line="240" w:lineRule="auto"/>
        <w:jc w:val="both"/>
        <w:rPr>
          <w:i w:val="0"/>
          <w:sz w:val="28"/>
          <w:szCs w:val="28"/>
        </w:rPr>
      </w:pPr>
    </w:p>
    <w:p w:rsidR="001F7F48" w:rsidRPr="00006973" w:rsidRDefault="00006973" w:rsidP="00006973">
      <w:pPr>
        <w:spacing w:line="240" w:lineRule="auto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Сільський голова                                В.В.Сеньковський</w:t>
      </w:r>
    </w:p>
    <w:sectPr w:rsidR="001F7F48" w:rsidRPr="00006973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81CEA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E275E9-740E-4B26-92E5-CB4589C45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1782</TotalTime>
  <Pages>1</Pages>
  <Words>796</Words>
  <Characters>454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130</cp:revision>
  <cp:lastPrinted>2021-12-06T08:22:00Z</cp:lastPrinted>
  <dcterms:created xsi:type="dcterms:W3CDTF">2020-10-27T07:39:00Z</dcterms:created>
  <dcterms:modified xsi:type="dcterms:W3CDTF">2023-02-06T10:39:00Z</dcterms:modified>
</cp:coreProperties>
</file>