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D99" w:rsidRPr="00A305B5" w:rsidRDefault="00D03D99" w:rsidP="00D03D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C9347CF" wp14:editId="1936B79A">
            <wp:extent cx="523875" cy="695325"/>
            <wp:effectExtent l="0" t="0" r="0" b="0"/>
            <wp:docPr id="3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D99" w:rsidRPr="00A305B5" w:rsidRDefault="00D03D99" w:rsidP="00D03D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03D99" w:rsidRPr="00A305B5" w:rsidRDefault="00D03D99" w:rsidP="00D03D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03D99" w:rsidRPr="00A305B5" w:rsidRDefault="00D03D99" w:rsidP="00D03D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03D99" w:rsidRPr="00A305B5" w:rsidRDefault="00D03D99" w:rsidP="00D03D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03D99" w:rsidRPr="00A305B5" w:rsidRDefault="00D03D99" w:rsidP="00D03D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D03D99" w:rsidRPr="00A305B5" w:rsidRDefault="00D03D99" w:rsidP="00D03D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03D99" w:rsidRPr="00A305B5" w:rsidRDefault="00D03D99" w:rsidP="00D03D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3D99" w:rsidRDefault="00D03D99" w:rsidP="00D03D9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D03D99" w:rsidRPr="00C865CC" w:rsidRDefault="00D03D99" w:rsidP="00D03D9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03D99" w:rsidRDefault="00D03D99" w:rsidP="00D03D9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спільну заяву гр. </w:t>
      </w:r>
      <w:proofErr w:type="spellStart"/>
      <w:r>
        <w:rPr>
          <w:i w:val="0"/>
          <w:spacing w:val="-1"/>
          <w:sz w:val="28"/>
          <w:szCs w:val="28"/>
        </w:rPr>
        <w:t>Бортнік</w:t>
      </w:r>
      <w:proofErr w:type="spellEnd"/>
      <w:r>
        <w:rPr>
          <w:i w:val="0"/>
          <w:spacing w:val="-1"/>
          <w:sz w:val="28"/>
          <w:szCs w:val="28"/>
        </w:rPr>
        <w:t xml:space="preserve"> Юрія Васильовича та гр. Собко Оксани Василівни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об’єкту нежитлової будівлі, яка знаходиться на земельній ділянці з кадастровим номером 4622785700:01:011:0216 по вул. Галицька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D03D99" w:rsidRDefault="00D03D99" w:rsidP="00D03D9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03D99" w:rsidRDefault="00D03D99" w:rsidP="00D03D9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03D99" w:rsidRDefault="00D03D99" w:rsidP="00D03D9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D03D99" w:rsidRPr="001973DE" w:rsidRDefault="00D03D99" w:rsidP="00D03D9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03D99" w:rsidRPr="00D71C7A" w:rsidRDefault="00D03D99" w:rsidP="00D03D99">
      <w:pPr>
        <w:pStyle w:val="a4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6604EC">
        <w:rPr>
          <w:rFonts w:ascii="Times New Roman" w:hAnsi="Times New Roman"/>
          <w:spacing w:val="-1"/>
          <w:sz w:val="28"/>
          <w:szCs w:val="28"/>
        </w:rPr>
        <w:t xml:space="preserve">об’єкту </w:t>
      </w:r>
      <w:r>
        <w:rPr>
          <w:rFonts w:ascii="Times New Roman" w:hAnsi="Times New Roman"/>
          <w:spacing w:val="-1"/>
          <w:sz w:val="28"/>
          <w:szCs w:val="28"/>
        </w:rPr>
        <w:t xml:space="preserve">нежитлової </w:t>
      </w:r>
      <w:r w:rsidRPr="006604EC">
        <w:rPr>
          <w:rFonts w:ascii="Times New Roman" w:hAnsi="Times New Roman"/>
          <w:spacing w:val="-1"/>
          <w:sz w:val="28"/>
          <w:szCs w:val="28"/>
        </w:rPr>
        <w:t>будівлі, яка знаходиться на земельній ділянці з кадастровим номером 4622785700:01:011:0216 по вул. Галицька в с.Малехів</w:t>
      </w:r>
      <w:r>
        <w:rPr>
          <w:rFonts w:ascii="Times New Roman" w:hAnsi="Times New Roman"/>
          <w:spacing w:val="-1"/>
          <w:sz w:val="28"/>
          <w:szCs w:val="28"/>
        </w:rPr>
        <w:t xml:space="preserve">, співвласниками якої є </w:t>
      </w:r>
      <w:r w:rsidRPr="001573B7">
        <w:rPr>
          <w:rFonts w:ascii="Times New Roman" w:hAnsi="Times New Roman"/>
          <w:spacing w:val="-1"/>
          <w:sz w:val="28"/>
          <w:szCs w:val="28"/>
        </w:rPr>
        <w:t xml:space="preserve">гр. </w:t>
      </w:r>
      <w:proofErr w:type="spellStart"/>
      <w:r w:rsidRPr="001573B7">
        <w:rPr>
          <w:rFonts w:ascii="Times New Roman" w:hAnsi="Times New Roman"/>
          <w:spacing w:val="-1"/>
          <w:sz w:val="28"/>
          <w:szCs w:val="28"/>
        </w:rPr>
        <w:t>Бортнік</w:t>
      </w:r>
      <w:proofErr w:type="spellEnd"/>
      <w:r w:rsidRPr="001573B7">
        <w:rPr>
          <w:rFonts w:ascii="Times New Roman" w:hAnsi="Times New Roman"/>
          <w:spacing w:val="-1"/>
          <w:sz w:val="28"/>
          <w:szCs w:val="28"/>
        </w:rPr>
        <w:t xml:space="preserve"> Ю</w:t>
      </w:r>
      <w:r>
        <w:rPr>
          <w:rFonts w:ascii="Times New Roman" w:hAnsi="Times New Roman"/>
          <w:spacing w:val="-1"/>
          <w:sz w:val="28"/>
          <w:szCs w:val="28"/>
        </w:rPr>
        <w:t>.</w:t>
      </w:r>
      <w:r w:rsidRPr="001573B7">
        <w:rPr>
          <w:rFonts w:ascii="Times New Roman" w:hAnsi="Times New Roman"/>
          <w:spacing w:val="-1"/>
          <w:sz w:val="28"/>
          <w:szCs w:val="28"/>
        </w:rPr>
        <w:t>В</w:t>
      </w:r>
      <w:r>
        <w:rPr>
          <w:rFonts w:ascii="Times New Roman" w:hAnsi="Times New Roman"/>
          <w:spacing w:val="-1"/>
          <w:sz w:val="28"/>
          <w:szCs w:val="28"/>
        </w:rPr>
        <w:t xml:space="preserve">. </w:t>
      </w:r>
      <w:r w:rsidRPr="001573B7">
        <w:rPr>
          <w:rFonts w:ascii="Times New Roman" w:hAnsi="Times New Roman"/>
          <w:spacing w:val="-1"/>
          <w:sz w:val="28"/>
          <w:szCs w:val="28"/>
        </w:rPr>
        <w:t>та гр. Собко О</w:t>
      </w:r>
      <w:r>
        <w:rPr>
          <w:rFonts w:ascii="Times New Roman" w:hAnsi="Times New Roman"/>
          <w:spacing w:val="-1"/>
          <w:sz w:val="28"/>
          <w:szCs w:val="28"/>
        </w:rPr>
        <w:t>.</w:t>
      </w:r>
      <w:r w:rsidRPr="001573B7">
        <w:rPr>
          <w:rFonts w:ascii="Times New Roman" w:hAnsi="Times New Roman"/>
          <w:spacing w:val="-1"/>
          <w:sz w:val="28"/>
          <w:szCs w:val="28"/>
        </w:rPr>
        <w:t>В</w:t>
      </w:r>
      <w:r>
        <w:rPr>
          <w:rFonts w:ascii="Times New Roman" w:hAnsi="Times New Roman"/>
          <w:spacing w:val="-1"/>
          <w:sz w:val="28"/>
          <w:szCs w:val="28"/>
        </w:rPr>
        <w:t>.,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D03D99" w:rsidRPr="00524528" w:rsidRDefault="00D03D99" w:rsidP="00D03D9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D03D99" w:rsidRPr="0082639D" w:rsidRDefault="00D03D99" w:rsidP="00D03D9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Галицька 2М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D03D99" w:rsidRPr="006D401B" w:rsidRDefault="00D03D99" w:rsidP="00D03D99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03D99" w:rsidRPr="006D401B" w:rsidRDefault="00D03D99" w:rsidP="00D03D9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03D99" w:rsidRPr="0082639D" w:rsidRDefault="00D03D99" w:rsidP="00D03D9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D03D99" w:rsidRDefault="00D03D99" w:rsidP="00D03D9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3D99" w:rsidRDefault="00D03D99" w:rsidP="00D03D9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D03D99" w:rsidRDefault="00D03D99" w:rsidP="00D03D9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3D99" w:rsidRDefault="00D03D99" w:rsidP="00D03D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D03D99" w:rsidRPr="00A305B5" w:rsidRDefault="00D03D99" w:rsidP="00D03D9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3D99" w:rsidRDefault="00D03D99" w:rsidP="00D03D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D03D99" w:rsidRDefault="00015F91" w:rsidP="00D03D99"/>
    <w:sectPr w:rsidR="00015F91" w:rsidRPr="00D03D99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701D9-0914-4B03-8AD4-1E6844826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4080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471</cp:revision>
  <cp:lastPrinted>2020-06-30T06:55:00Z</cp:lastPrinted>
  <dcterms:created xsi:type="dcterms:W3CDTF">2018-12-12T06:31:00Z</dcterms:created>
  <dcterms:modified xsi:type="dcterms:W3CDTF">2023-03-07T14:20:00Z</dcterms:modified>
</cp:coreProperties>
</file>