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0D15FB" w:rsidRPr="00CA4642" w:rsidRDefault="000D15FB" w:rsidP="000D15F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EE524BB" wp14:editId="07BECD7D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0D15FB" w:rsidRDefault="000D15FB" w:rsidP="000D15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D15FB" w:rsidRDefault="000D15FB" w:rsidP="000D15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5FB" w:rsidRDefault="000D15FB" w:rsidP="000D15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 xml:space="preserve">присвоєння </w:t>
      </w:r>
      <w:proofErr w:type="spellStart"/>
      <w:r>
        <w:rPr>
          <w:i w:val="0"/>
          <w:iCs w:val="0"/>
          <w:spacing w:val="-1"/>
          <w:sz w:val="28"/>
          <w:szCs w:val="28"/>
        </w:rPr>
        <w:t>пошттової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адреси та</w:t>
      </w:r>
    </w:p>
    <w:p w:rsidR="000D15FB" w:rsidRDefault="000D15FB" w:rsidP="000D15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оформлення права власності на об</w:t>
      </w:r>
      <w:r>
        <w:rPr>
          <w:rFonts w:ascii="Calibri" w:hAnsi="Calibri"/>
          <w:i w:val="0"/>
          <w:iCs w:val="0"/>
          <w:spacing w:val="-1"/>
          <w:sz w:val="28"/>
          <w:szCs w:val="28"/>
        </w:rPr>
        <w:t>'</w:t>
      </w:r>
      <w:r>
        <w:rPr>
          <w:i w:val="0"/>
          <w:iCs w:val="0"/>
          <w:spacing w:val="-1"/>
          <w:sz w:val="28"/>
          <w:szCs w:val="28"/>
        </w:rPr>
        <w:t>єкт будівлі складу та операторської</w:t>
      </w:r>
    </w:p>
    <w:p w:rsidR="000D15FB" w:rsidRPr="00CA4642" w:rsidRDefault="000D15FB" w:rsidP="000D15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5FB" w:rsidRPr="00CA4642" w:rsidRDefault="000D15FB" w:rsidP="000D15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директора ТзОВ «</w:t>
      </w:r>
      <w:proofErr w:type="spellStart"/>
      <w:r>
        <w:rPr>
          <w:i w:val="0"/>
          <w:sz w:val="28"/>
          <w:szCs w:val="28"/>
        </w:rPr>
        <w:t>Галтрансрембуд</w:t>
      </w:r>
      <w:proofErr w:type="spellEnd"/>
      <w:r>
        <w:rPr>
          <w:i w:val="0"/>
          <w:sz w:val="28"/>
          <w:szCs w:val="28"/>
        </w:rPr>
        <w:t xml:space="preserve">» Крижанівського М.М.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присвоєння поштової адреси об</w:t>
      </w:r>
      <w:r>
        <w:rPr>
          <w:rFonts w:ascii="Calibri" w:hAnsi="Calibri"/>
          <w:i w:val="0"/>
          <w:sz w:val="28"/>
          <w:szCs w:val="28"/>
        </w:rPr>
        <w:t>'</w:t>
      </w:r>
      <w:r>
        <w:rPr>
          <w:i w:val="0"/>
          <w:sz w:val="28"/>
          <w:szCs w:val="28"/>
        </w:rPr>
        <w:t xml:space="preserve">єктам будівель, які розміщені на земельній ділянці з кадастровим номером 4622785700:03:000:0011, а саме – складу, площею 277,1 </w:t>
      </w:r>
      <w:proofErr w:type="spellStart"/>
      <w:r>
        <w:rPr>
          <w:i w:val="0"/>
          <w:sz w:val="28"/>
          <w:szCs w:val="28"/>
        </w:rPr>
        <w:t>м.кв</w:t>
      </w:r>
      <w:proofErr w:type="spellEnd"/>
      <w:r>
        <w:rPr>
          <w:i w:val="0"/>
          <w:sz w:val="28"/>
          <w:szCs w:val="28"/>
        </w:rPr>
        <w:t xml:space="preserve">.,  та операторської, площею 51,5 </w:t>
      </w:r>
      <w:proofErr w:type="spellStart"/>
      <w:r>
        <w:rPr>
          <w:i w:val="0"/>
          <w:sz w:val="28"/>
          <w:szCs w:val="28"/>
        </w:rPr>
        <w:t>м.кв</w:t>
      </w:r>
      <w:proofErr w:type="spellEnd"/>
      <w:r>
        <w:rPr>
          <w:i w:val="0"/>
          <w:sz w:val="28"/>
          <w:szCs w:val="28"/>
        </w:rPr>
        <w:t>., які перебувають на балансі товариства та збудовані до 1992 року</w:t>
      </w:r>
      <w:r w:rsidRPr="00CA4642">
        <w:rPr>
          <w:i w:val="0"/>
          <w:sz w:val="28"/>
          <w:szCs w:val="28"/>
        </w:rPr>
        <w:t xml:space="preserve">, </w:t>
      </w:r>
      <w:r>
        <w:rPr>
          <w:i w:val="0"/>
          <w:sz w:val="28"/>
          <w:szCs w:val="28"/>
        </w:rPr>
        <w:t>та надання дозволу на оформлення права власності на дані будівлі,</w:t>
      </w:r>
      <w:r w:rsidRPr="00CA4642">
        <w:rPr>
          <w:i w:val="0"/>
          <w:sz w:val="28"/>
          <w:szCs w:val="28"/>
        </w:rPr>
        <w:t xml:space="preserve"> керуючись ст. 34 Закону України „Про місцеве самоврядування в Україні", виконавчий комітет Малехівської сільської ради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D15FB" w:rsidRPr="00CA4642" w:rsidRDefault="000D15FB" w:rsidP="000D15FB">
      <w:pPr>
        <w:numPr>
          <w:ilvl w:val="0"/>
          <w:numId w:val="37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Присвоїти об</w:t>
      </w:r>
      <w:r>
        <w:rPr>
          <w:rFonts w:ascii="Calibri" w:hAnsi="Calibri"/>
          <w:i w:val="0"/>
          <w:sz w:val="28"/>
          <w:szCs w:val="28"/>
        </w:rPr>
        <w:t>'</w:t>
      </w:r>
      <w:r>
        <w:rPr>
          <w:i w:val="0"/>
          <w:sz w:val="28"/>
          <w:szCs w:val="28"/>
        </w:rPr>
        <w:t>єктам будівель,</w:t>
      </w:r>
      <w:r w:rsidRPr="007B7400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які розміщені на земельній ділянці з кадастровим номером 4622785700:03:000:0011, а саме –  - </w:t>
      </w:r>
      <w:r>
        <w:rPr>
          <w:i w:val="0"/>
          <w:iCs w:val="0"/>
          <w:spacing w:val="-1"/>
          <w:sz w:val="28"/>
          <w:szCs w:val="28"/>
        </w:rPr>
        <w:t xml:space="preserve">складу площею </w:t>
      </w:r>
      <w:r>
        <w:rPr>
          <w:i w:val="0"/>
          <w:sz w:val="28"/>
          <w:szCs w:val="28"/>
        </w:rPr>
        <w:t xml:space="preserve">277,1 </w:t>
      </w:r>
      <w:proofErr w:type="spellStart"/>
      <w:r>
        <w:rPr>
          <w:i w:val="0"/>
          <w:sz w:val="28"/>
          <w:szCs w:val="28"/>
        </w:rPr>
        <w:t>м.кв</w:t>
      </w:r>
      <w:proofErr w:type="spellEnd"/>
      <w:r>
        <w:rPr>
          <w:i w:val="0"/>
          <w:sz w:val="28"/>
          <w:szCs w:val="28"/>
        </w:rPr>
        <w:t xml:space="preserve">.,  та операторської, площею 51,5 </w:t>
      </w:r>
      <w:proofErr w:type="spellStart"/>
      <w:r>
        <w:rPr>
          <w:i w:val="0"/>
          <w:sz w:val="28"/>
          <w:szCs w:val="28"/>
        </w:rPr>
        <w:t>м.кв</w:t>
      </w:r>
      <w:proofErr w:type="spellEnd"/>
      <w:r>
        <w:rPr>
          <w:i w:val="0"/>
          <w:sz w:val="28"/>
          <w:szCs w:val="28"/>
        </w:rPr>
        <w:t>., які перебувають на балансі ТзОВ «</w:t>
      </w:r>
      <w:proofErr w:type="spellStart"/>
      <w:r>
        <w:rPr>
          <w:i w:val="0"/>
          <w:sz w:val="28"/>
          <w:szCs w:val="28"/>
        </w:rPr>
        <w:t>Галтрансрембуд</w:t>
      </w:r>
      <w:proofErr w:type="spellEnd"/>
      <w:r>
        <w:rPr>
          <w:i w:val="0"/>
          <w:sz w:val="28"/>
          <w:szCs w:val="28"/>
        </w:rPr>
        <w:t xml:space="preserve">», поштову адресу – 80383, Львівська область Жовківський район </w:t>
      </w:r>
      <w:bookmarkStart w:id="0" w:name="_GoBack"/>
      <w:r>
        <w:rPr>
          <w:i w:val="0"/>
          <w:sz w:val="28"/>
          <w:szCs w:val="28"/>
        </w:rPr>
        <w:t>с.Малехів вул. Київська 22</w:t>
      </w:r>
      <w:bookmarkEnd w:id="0"/>
      <w:r w:rsidRPr="00CA4642">
        <w:rPr>
          <w:i w:val="0"/>
          <w:sz w:val="28"/>
          <w:szCs w:val="28"/>
        </w:rPr>
        <w:t>.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D15FB" w:rsidRDefault="000D15FB" w:rsidP="000D15FB">
      <w:pPr>
        <w:numPr>
          <w:ilvl w:val="0"/>
          <w:numId w:val="3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 ТзОВ «</w:t>
      </w:r>
      <w:proofErr w:type="spellStart"/>
      <w:r>
        <w:rPr>
          <w:i w:val="0"/>
          <w:sz w:val="28"/>
          <w:szCs w:val="28"/>
        </w:rPr>
        <w:t>Галтрансрембуд</w:t>
      </w:r>
      <w:proofErr w:type="spellEnd"/>
      <w:r>
        <w:rPr>
          <w:i w:val="0"/>
          <w:sz w:val="28"/>
          <w:szCs w:val="28"/>
        </w:rPr>
        <w:t>» на оформлення права власності на об</w:t>
      </w:r>
      <w:r>
        <w:rPr>
          <w:rFonts w:ascii="Calibri" w:hAnsi="Calibri"/>
          <w:i w:val="0"/>
          <w:sz w:val="28"/>
          <w:szCs w:val="28"/>
        </w:rPr>
        <w:t>'</w:t>
      </w:r>
      <w:r>
        <w:rPr>
          <w:i w:val="0"/>
          <w:sz w:val="28"/>
          <w:szCs w:val="28"/>
        </w:rPr>
        <w:t xml:space="preserve">єкт будівлі </w:t>
      </w:r>
      <w:r>
        <w:rPr>
          <w:i w:val="0"/>
          <w:iCs w:val="0"/>
          <w:spacing w:val="-1"/>
          <w:sz w:val="28"/>
          <w:szCs w:val="28"/>
        </w:rPr>
        <w:t xml:space="preserve">складу площею </w:t>
      </w:r>
      <w:r>
        <w:rPr>
          <w:i w:val="0"/>
          <w:sz w:val="28"/>
          <w:szCs w:val="28"/>
        </w:rPr>
        <w:t xml:space="preserve">277,1 </w:t>
      </w:r>
      <w:proofErr w:type="spellStart"/>
      <w:r>
        <w:rPr>
          <w:i w:val="0"/>
          <w:sz w:val="28"/>
          <w:szCs w:val="28"/>
        </w:rPr>
        <w:t>м.кв</w:t>
      </w:r>
      <w:proofErr w:type="spellEnd"/>
      <w:r>
        <w:rPr>
          <w:i w:val="0"/>
          <w:sz w:val="28"/>
          <w:szCs w:val="28"/>
        </w:rPr>
        <w:t>.,  збудовану до 1992 року на території с.Малехів.</w:t>
      </w:r>
    </w:p>
    <w:p w:rsidR="000D15FB" w:rsidRDefault="000D15FB" w:rsidP="000D15F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0D15FB" w:rsidRDefault="000D15FB" w:rsidP="000D15FB">
      <w:pPr>
        <w:numPr>
          <w:ilvl w:val="0"/>
          <w:numId w:val="3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Надати дозвіл ТзОВ «</w:t>
      </w:r>
      <w:proofErr w:type="spellStart"/>
      <w:r>
        <w:rPr>
          <w:i w:val="0"/>
          <w:sz w:val="28"/>
          <w:szCs w:val="28"/>
        </w:rPr>
        <w:t>Галтрансрембуд</w:t>
      </w:r>
      <w:proofErr w:type="spellEnd"/>
      <w:r>
        <w:rPr>
          <w:i w:val="0"/>
          <w:sz w:val="28"/>
          <w:szCs w:val="28"/>
        </w:rPr>
        <w:t>» на оформлення права власності на об</w:t>
      </w:r>
      <w:r>
        <w:rPr>
          <w:rFonts w:ascii="Calibri" w:hAnsi="Calibri"/>
          <w:i w:val="0"/>
          <w:sz w:val="28"/>
          <w:szCs w:val="28"/>
        </w:rPr>
        <w:t>'</w:t>
      </w:r>
      <w:r>
        <w:rPr>
          <w:i w:val="0"/>
          <w:sz w:val="28"/>
          <w:szCs w:val="28"/>
        </w:rPr>
        <w:t>єкт будівлі</w:t>
      </w:r>
      <w:r w:rsidRPr="009C7C6D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операторської, площею 51,5 </w:t>
      </w:r>
      <w:proofErr w:type="spellStart"/>
      <w:r>
        <w:rPr>
          <w:i w:val="0"/>
          <w:sz w:val="28"/>
          <w:szCs w:val="28"/>
        </w:rPr>
        <w:t>м.кв</w:t>
      </w:r>
      <w:proofErr w:type="spellEnd"/>
      <w:r>
        <w:rPr>
          <w:i w:val="0"/>
          <w:sz w:val="28"/>
          <w:szCs w:val="28"/>
        </w:rPr>
        <w:t>.,  збудовану до 1992 року на території с.Малехів.</w:t>
      </w:r>
    </w:p>
    <w:p w:rsidR="000D15FB" w:rsidRDefault="000D15FB" w:rsidP="000D15F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0D15FB" w:rsidRPr="00CA4642" w:rsidRDefault="000D15FB" w:rsidP="000D15FB">
      <w:pPr>
        <w:numPr>
          <w:ilvl w:val="0"/>
          <w:numId w:val="3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D15FB" w:rsidRPr="00CA4642" w:rsidRDefault="000D15FB" w:rsidP="000D15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15FB" w:rsidRPr="00CA4642" w:rsidRDefault="000D15FB" w:rsidP="000D15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15FB" w:rsidRPr="00CA4642" w:rsidRDefault="000D15FB" w:rsidP="000D15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15FB" w:rsidRPr="00CA4642" w:rsidRDefault="000D15FB" w:rsidP="000D15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15FB" w:rsidRPr="00CA4642" w:rsidRDefault="000D15FB" w:rsidP="000D15F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D15FB" w:rsidRDefault="000D15FB" w:rsidP="000D15F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D15FB" w:rsidRDefault="000D15FB" w:rsidP="000D15FB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70E33" w:rsidRPr="00713650" w:rsidRDefault="00070E33" w:rsidP="000D15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713650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5E1CC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6CC94-C701-4684-8105-54F0C0341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26</cp:revision>
  <cp:lastPrinted>2021-11-17T11:51:00Z</cp:lastPrinted>
  <dcterms:created xsi:type="dcterms:W3CDTF">2020-06-10T11:54:00Z</dcterms:created>
  <dcterms:modified xsi:type="dcterms:W3CDTF">2023-04-20T11:01:00Z</dcterms:modified>
</cp:coreProperties>
</file>