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436C8E" w:rsidRPr="00CA4642" w:rsidRDefault="00436C8E" w:rsidP="00436C8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949D61" wp14:editId="06668DA6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C8E" w:rsidRPr="00CA4642" w:rsidRDefault="00436C8E" w:rsidP="00436C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36C8E" w:rsidRPr="00CA4642" w:rsidRDefault="00436C8E" w:rsidP="00436C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36C8E" w:rsidRPr="00CA4642" w:rsidRDefault="00436C8E" w:rsidP="00436C8E">
      <w:pPr>
        <w:shd w:val="clear" w:color="auto" w:fill="FFFFFF"/>
        <w:tabs>
          <w:tab w:val="left" w:pos="510"/>
          <w:tab w:val="center" w:pos="4741"/>
        </w:tabs>
        <w:spacing w:line="240" w:lineRule="auto"/>
        <w:ind w:right="14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</w:r>
      <w:r>
        <w:rPr>
          <w:i w:val="0"/>
          <w:iCs w:val="0"/>
          <w:spacing w:val="-1"/>
          <w:sz w:val="28"/>
          <w:szCs w:val="28"/>
        </w:rPr>
        <w:tab/>
      </w: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36C8E" w:rsidRPr="00CA4642" w:rsidRDefault="00436C8E" w:rsidP="00436C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36C8E" w:rsidRPr="00CA4642" w:rsidRDefault="00436C8E" w:rsidP="00436C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436C8E" w:rsidRDefault="00436C8E" w:rsidP="00436C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36C8E" w:rsidRDefault="00436C8E" w:rsidP="00436C8E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</w:p>
    <w:p w:rsidR="00436C8E" w:rsidRDefault="00436C8E" w:rsidP="00436C8E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</w:p>
    <w:p w:rsidR="00436C8E" w:rsidRDefault="00436C8E" w:rsidP="00436C8E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  <w:bookmarkStart w:id="0" w:name="_GoBack"/>
      <w:r w:rsidRPr="00920D20">
        <w:rPr>
          <w:i w:val="0"/>
          <w:spacing w:val="-1"/>
          <w:sz w:val="28"/>
          <w:szCs w:val="28"/>
        </w:rPr>
        <w:t>Про передачу на баланс ПрАТ Львівобленерго</w:t>
      </w:r>
    </w:p>
    <w:p w:rsidR="00436C8E" w:rsidRPr="003B7AC2" w:rsidRDefault="00436C8E" w:rsidP="00436C8E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3B7AC2">
        <w:rPr>
          <w:i w:val="0"/>
          <w:spacing w:val="-1"/>
          <w:sz w:val="28"/>
          <w:szCs w:val="28"/>
        </w:rPr>
        <w:t xml:space="preserve">лінії електропередач по вул. Дачна </w:t>
      </w:r>
    </w:p>
    <w:bookmarkEnd w:id="0"/>
    <w:p w:rsidR="00436C8E" w:rsidRDefault="00436C8E" w:rsidP="00436C8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436C8E" w:rsidRDefault="00436C8E" w:rsidP="00436C8E">
      <w:pPr>
        <w:shd w:val="clear" w:color="auto" w:fill="FFFFFF"/>
        <w:spacing w:line="240" w:lineRule="auto"/>
        <w:ind w:right="14" w:firstLine="708"/>
        <w:jc w:val="both"/>
        <w:rPr>
          <w:i w:val="0"/>
          <w:spacing w:val="-1"/>
          <w:sz w:val="28"/>
          <w:szCs w:val="28"/>
        </w:rPr>
      </w:pPr>
    </w:p>
    <w:p w:rsidR="00436C8E" w:rsidRDefault="00436C8E" w:rsidP="00436C8E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введенні в експлуатацію мереж електропостачання кварталу житлової садибної забудови вулиці Дачна в с.Малехів Жовківського району Львівської області, керуючись ст. 31 Закону України </w:t>
      </w:r>
      <w:r>
        <w:rPr>
          <w:i w:val="0"/>
          <w:iCs w:val="0"/>
          <w:sz w:val="28"/>
          <w:szCs w:val="28"/>
        </w:rPr>
        <w:t>„Про місцеве самоврядування в Україні”, виконавчий комітет Малехівської сільської ради</w:t>
      </w:r>
    </w:p>
    <w:p w:rsidR="00436C8E" w:rsidRDefault="00436C8E" w:rsidP="00436C8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36C8E" w:rsidRDefault="00436C8E" w:rsidP="00436C8E">
      <w:pPr>
        <w:spacing w:line="240" w:lineRule="auto"/>
        <w:rPr>
          <w:i w:val="0"/>
          <w:iCs w:val="0"/>
          <w:sz w:val="28"/>
          <w:szCs w:val="28"/>
        </w:rPr>
      </w:pPr>
    </w:p>
    <w:p w:rsidR="00436C8E" w:rsidRDefault="00436C8E" w:rsidP="00436C8E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436C8E" w:rsidRDefault="00436C8E" w:rsidP="00436C8E">
      <w:pPr>
        <w:spacing w:line="240" w:lineRule="auto"/>
        <w:rPr>
          <w:i w:val="0"/>
          <w:iCs w:val="0"/>
          <w:sz w:val="28"/>
          <w:szCs w:val="28"/>
        </w:rPr>
      </w:pPr>
    </w:p>
    <w:p w:rsidR="00436C8E" w:rsidRDefault="00436C8E" w:rsidP="00436C8E">
      <w:pPr>
        <w:pStyle w:val="a3"/>
        <w:numPr>
          <w:ilvl w:val="0"/>
          <w:numId w:val="33"/>
        </w:numPr>
        <w:tabs>
          <w:tab w:val="clear" w:pos="1080"/>
        </w:tabs>
        <w:spacing w:after="0" w:line="240" w:lineRule="auto"/>
        <w:ind w:left="567"/>
        <w:jc w:val="both"/>
        <w:rPr>
          <w:i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Передати безоплатно у власність ПрАТ </w:t>
      </w:r>
      <w:r w:rsidRPr="002C33EA">
        <w:rPr>
          <w:rFonts w:ascii="Times New Roman" w:hAnsi="Times New Roman"/>
          <w:iCs/>
          <w:sz w:val="28"/>
          <w:szCs w:val="28"/>
        </w:rPr>
        <w:t xml:space="preserve">Львівобленерго </w:t>
      </w:r>
      <w:r>
        <w:rPr>
          <w:rFonts w:ascii="Times New Roman" w:hAnsi="Times New Roman"/>
          <w:iCs/>
          <w:sz w:val="28"/>
          <w:szCs w:val="28"/>
        </w:rPr>
        <w:t xml:space="preserve">об’єкти електромереж кварталу </w:t>
      </w:r>
      <w:r w:rsidRPr="002C33EA">
        <w:rPr>
          <w:rFonts w:ascii="Times New Roman" w:hAnsi="Times New Roman"/>
          <w:spacing w:val="-1"/>
          <w:sz w:val="28"/>
          <w:szCs w:val="28"/>
        </w:rPr>
        <w:t xml:space="preserve">житлової садибної забудови </w:t>
      </w:r>
      <w:r>
        <w:rPr>
          <w:rFonts w:ascii="Times New Roman" w:hAnsi="Times New Roman"/>
          <w:spacing w:val="-1"/>
          <w:sz w:val="28"/>
          <w:szCs w:val="28"/>
        </w:rPr>
        <w:t>по вул. Дачна</w:t>
      </w:r>
      <w:r w:rsidRPr="002C33EA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436C8E" w:rsidRDefault="00436C8E" w:rsidP="00436C8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6C8E" w:rsidRDefault="00436C8E" w:rsidP="00436C8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6C8E" w:rsidRDefault="00436C8E" w:rsidP="00436C8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Сільський голова                         В.В.Сеньковський</w:t>
      </w:r>
    </w:p>
    <w:p w:rsidR="00436C8E" w:rsidRDefault="00436C8E" w:rsidP="00436C8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70E33" w:rsidRPr="004F4C02" w:rsidRDefault="00070E33" w:rsidP="00436C8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4F4C02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4FB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C8E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4C02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5D7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10FA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08B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4E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7DCE3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35DE7-3498-48B0-B6A4-1603D07CE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35</cp:revision>
  <cp:lastPrinted>2021-11-17T11:51:00Z</cp:lastPrinted>
  <dcterms:created xsi:type="dcterms:W3CDTF">2020-06-10T11:54:00Z</dcterms:created>
  <dcterms:modified xsi:type="dcterms:W3CDTF">2023-04-20T11:42:00Z</dcterms:modified>
</cp:coreProperties>
</file>