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0E2534" w:rsidRPr="00CA4642" w:rsidRDefault="000E2534" w:rsidP="000E253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C6AA69" wp14:editId="66845476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534" w:rsidRPr="00CA4642" w:rsidRDefault="000E2534" w:rsidP="000E2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E2534" w:rsidRPr="00CA4642" w:rsidRDefault="000E2534" w:rsidP="000E2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E2534" w:rsidRPr="00CA4642" w:rsidRDefault="000E2534" w:rsidP="000E2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E2534" w:rsidRPr="00CA4642" w:rsidRDefault="000E2534" w:rsidP="000E2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E2534" w:rsidRPr="00CA4642" w:rsidRDefault="000E2534" w:rsidP="000E2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0E2534" w:rsidRDefault="000E2534" w:rsidP="000E25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E2534" w:rsidRDefault="000E2534" w:rsidP="000E2534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E2534" w:rsidRDefault="000E2534" w:rsidP="000E2534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Про затвердження ПКД</w:t>
      </w:r>
    </w:p>
    <w:p w:rsidR="000E2534" w:rsidRDefault="000E2534" w:rsidP="000E2534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E2534" w:rsidRDefault="000E2534" w:rsidP="000E253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капітальному ремонті вулиці Івасюка в с.Малехів,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0E2534" w:rsidRDefault="000E2534" w:rsidP="000E253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E2534" w:rsidRDefault="000E2534" w:rsidP="000E253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0E2534" w:rsidRDefault="000E2534" w:rsidP="000E253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0E2534" w:rsidRDefault="000E2534" w:rsidP="000E253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0E2534" w:rsidRPr="007B0F3E" w:rsidRDefault="000E2534" w:rsidP="000E253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0E2534" w:rsidRDefault="000E2534" w:rsidP="000E2534">
      <w:pPr>
        <w:spacing w:line="240" w:lineRule="auto"/>
        <w:jc w:val="both"/>
        <w:rPr>
          <w:i w:val="0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 Затвердити </w:t>
      </w:r>
      <w:r w:rsidRPr="00AE685F">
        <w:rPr>
          <w:i w:val="0"/>
          <w:spacing w:val="-1"/>
          <w:sz w:val="28"/>
          <w:szCs w:val="28"/>
        </w:rPr>
        <w:t xml:space="preserve">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AF57B7">
        <w:rPr>
          <w:i w:val="0"/>
          <w:sz w:val="28"/>
          <w:szCs w:val="28"/>
        </w:rPr>
        <w:t>«</w:t>
      </w:r>
      <w:r>
        <w:rPr>
          <w:i w:val="0"/>
          <w:color w:val="000000"/>
          <w:sz w:val="28"/>
          <w:szCs w:val="28"/>
        </w:rPr>
        <w:t>Будівництво каналізування по вул. І.Франка на ділянці від буд.№3 до буд.№24 у с.Малехів Жовківського району Львівської області</w:t>
      </w:r>
      <w:r w:rsidRPr="004707E2">
        <w:rPr>
          <w:i w:val="0"/>
          <w:sz w:val="28"/>
          <w:szCs w:val="28"/>
        </w:rPr>
        <w:t>»</w:t>
      </w:r>
      <w:bookmarkEnd w:id="0"/>
      <w:r>
        <w:rPr>
          <w:i w:val="0"/>
          <w:sz w:val="28"/>
          <w:szCs w:val="28"/>
        </w:rPr>
        <w:t xml:space="preserve"> на суму 1181,866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</w:t>
      </w:r>
      <w:r w:rsidRPr="00B1570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та передбачити у бюджеті на 2019 рік кошти на фінансування об’єкту.</w:t>
      </w:r>
    </w:p>
    <w:p w:rsidR="000E2534" w:rsidRDefault="000E2534" w:rsidP="000E2534">
      <w:pPr>
        <w:spacing w:line="240" w:lineRule="auto"/>
        <w:jc w:val="both"/>
        <w:rPr>
          <w:i w:val="0"/>
          <w:sz w:val="28"/>
          <w:szCs w:val="28"/>
        </w:rPr>
      </w:pPr>
    </w:p>
    <w:p w:rsidR="000E2534" w:rsidRPr="004707E2" w:rsidRDefault="000E2534" w:rsidP="000E253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E2534" w:rsidRPr="004707E2" w:rsidRDefault="000E2534" w:rsidP="000E253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E2534" w:rsidRDefault="000E2534" w:rsidP="000E253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E2534" w:rsidRDefault="000E2534" w:rsidP="000E253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E2534" w:rsidRDefault="000E2534" w:rsidP="000E253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E2534" w:rsidRDefault="000E2534" w:rsidP="000E253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E2534" w:rsidRDefault="000E2534" w:rsidP="000E253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E2534" w:rsidRDefault="000E2534" w:rsidP="000E2534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0E2534" w:rsidRDefault="000E2534" w:rsidP="000E253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70E33" w:rsidRPr="004F4C02" w:rsidRDefault="00070E33" w:rsidP="000E253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070E33" w:rsidRPr="004F4C02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65F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2534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4FB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C8E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4C02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5D7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10FA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54042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08B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4E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07E35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7076C-44BC-445F-8BB2-58CE7579E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37</cp:revision>
  <cp:lastPrinted>2021-11-17T11:51:00Z</cp:lastPrinted>
  <dcterms:created xsi:type="dcterms:W3CDTF">2020-06-10T11:54:00Z</dcterms:created>
  <dcterms:modified xsi:type="dcterms:W3CDTF">2023-04-20T11:46:00Z</dcterms:modified>
</cp:coreProperties>
</file>