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A536FC" w:rsidRPr="00CA4642" w:rsidRDefault="00A536FC" w:rsidP="00A536F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D09364" wp14:editId="01B361F6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6FC" w:rsidRPr="00CA4642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536FC" w:rsidRPr="00CA4642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36FC" w:rsidRPr="00CA4642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36FC" w:rsidRPr="00CA4642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36FC" w:rsidRPr="00CA4642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A536FC" w:rsidRDefault="00A536FC" w:rsidP="00A536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536FC" w:rsidRDefault="00A536FC" w:rsidP="00A536F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536FC" w:rsidRDefault="00A536FC" w:rsidP="00A536F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затвердження ПКД</w:t>
      </w:r>
    </w:p>
    <w:p w:rsidR="00A536FC" w:rsidRDefault="00A536FC" w:rsidP="00A536F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536FC" w:rsidRDefault="00A536FC" w:rsidP="00A536F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вулиці І.Франка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536FC" w:rsidRDefault="00A536FC" w:rsidP="00A536FC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A536FC" w:rsidRDefault="00A536FC" w:rsidP="00A536FC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536FC" w:rsidRPr="007B0F3E" w:rsidRDefault="00A536FC" w:rsidP="00A536FC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536FC" w:rsidRDefault="00A536FC" w:rsidP="00A536FC">
      <w:pPr>
        <w:spacing w:line="240" w:lineRule="auto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Будівництво каналізації по вул. І.Франка на ділянці від буд. № 24 до існуючого колодязя на площадці КНС у с.Малехів Жовківського району Львівської області</w:t>
      </w:r>
      <w:r w:rsidRPr="004707E2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</w:t>
      </w:r>
      <w:bookmarkEnd w:id="0"/>
      <w:r>
        <w:rPr>
          <w:i w:val="0"/>
          <w:sz w:val="28"/>
          <w:szCs w:val="28"/>
        </w:rPr>
        <w:t xml:space="preserve">на суму 1492,529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A536FC" w:rsidRPr="004707E2" w:rsidRDefault="00A536FC" w:rsidP="00A536F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536FC" w:rsidRPr="004707E2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A536FC" w:rsidRPr="00920D20" w:rsidRDefault="00A536FC" w:rsidP="00A536F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536FC" w:rsidRDefault="00A536FC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36FC" w:rsidRDefault="00A536FC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0E33" w:rsidRPr="004F4C02" w:rsidRDefault="00070E33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4F4C02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65F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2534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C8E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4C02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5D7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10FA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36FC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08B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405A0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5B33F-6FD1-4A37-9D5E-B81A4A9FF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38</cp:revision>
  <cp:lastPrinted>2021-11-17T11:51:00Z</cp:lastPrinted>
  <dcterms:created xsi:type="dcterms:W3CDTF">2020-06-10T11:54:00Z</dcterms:created>
  <dcterms:modified xsi:type="dcterms:W3CDTF">2023-04-20T11:50:00Z</dcterms:modified>
</cp:coreProperties>
</file>