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9E6" w:rsidRPr="00CA4642" w:rsidRDefault="00F209E6" w:rsidP="00F209E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47D3D39" wp14:editId="63A2A4C6">
            <wp:extent cx="523875" cy="695325"/>
            <wp:effectExtent l="0" t="0" r="0" b="0"/>
            <wp:docPr id="4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9E6" w:rsidRPr="00CA4642" w:rsidRDefault="00F209E6" w:rsidP="00F209E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209E6" w:rsidRPr="00CA4642" w:rsidRDefault="00F209E6" w:rsidP="00F209E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209E6" w:rsidRPr="00CA4642" w:rsidRDefault="00F209E6" w:rsidP="00F209E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209E6" w:rsidRPr="00CA4642" w:rsidRDefault="00F209E6" w:rsidP="00F209E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209E6" w:rsidRPr="00CA4642" w:rsidRDefault="00F209E6" w:rsidP="00F209E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№26</w:t>
      </w:r>
    </w:p>
    <w:p w:rsidR="00F209E6" w:rsidRPr="00CA4642" w:rsidRDefault="00F209E6" w:rsidP="00F209E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F209E6" w:rsidRPr="00CA4642" w:rsidRDefault="00F209E6" w:rsidP="00F209E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209E6" w:rsidRDefault="00F209E6" w:rsidP="00F209E6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A52D4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затвердження ПКД</w:t>
      </w:r>
    </w:p>
    <w:p w:rsidR="00F209E6" w:rsidRDefault="00F209E6" w:rsidP="00F209E6">
      <w:pPr>
        <w:spacing w:line="240" w:lineRule="auto"/>
        <w:jc w:val="both"/>
        <w:rPr>
          <w:spacing w:val="-1"/>
          <w:sz w:val="28"/>
          <w:szCs w:val="28"/>
        </w:rPr>
      </w:pPr>
    </w:p>
    <w:p w:rsidR="00F209E6" w:rsidRDefault="00F209E6" w:rsidP="00F209E6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 xml:space="preserve">Розглянувши ПКД об’єкту </w:t>
      </w:r>
      <w:r w:rsidRPr="00DC57E9">
        <w:rPr>
          <w:i w:val="0"/>
          <w:color w:val="000000"/>
          <w:sz w:val="28"/>
          <w:szCs w:val="28"/>
        </w:rPr>
        <w:t>«Будівництво дощової каналізації по вул. Дорошенка верх від будинку №73 до будинку №82, від будинку №84 до будинку №100, та по вул. Дорошенка (низ) від будинку №82 до будинку №85 на зем</w:t>
      </w:r>
      <w:r>
        <w:rPr>
          <w:i w:val="0"/>
          <w:color w:val="000000"/>
          <w:sz w:val="28"/>
          <w:szCs w:val="28"/>
        </w:rPr>
        <w:t>лі загального користування в с.М</w:t>
      </w:r>
      <w:r w:rsidRPr="00DC57E9">
        <w:rPr>
          <w:i w:val="0"/>
          <w:color w:val="000000"/>
          <w:sz w:val="28"/>
          <w:szCs w:val="28"/>
        </w:rPr>
        <w:t>алехів Жовківського району Львівської області»</w:t>
      </w:r>
      <w:r w:rsidRPr="00DC57E9">
        <w:rPr>
          <w:i w:val="0"/>
          <w:iCs w:val="0"/>
          <w:spacing w:val="-1"/>
          <w:sz w:val="28"/>
          <w:szCs w:val="28"/>
        </w:rPr>
        <w:t>,</w:t>
      </w:r>
      <w:r w:rsidRPr="00AE685F">
        <w:rPr>
          <w:i w:val="0"/>
          <w:iCs w:val="0"/>
          <w:spacing w:val="-1"/>
          <w:sz w:val="28"/>
          <w:szCs w:val="28"/>
        </w:rPr>
        <w:t xml:space="preserve"> позитивний</w:t>
      </w:r>
      <w:r>
        <w:rPr>
          <w:i w:val="0"/>
          <w:iCs w:val="0"/>
          <w:spacing w:val="-1"/>
          <w:sz w:val="28"/>
          <w:szCs w:val="28"/>
        </w:rPr>
        <w:t xml:space="preserve"> експертний звіт по даному об’єкту,  керуючись ст.31 Закону України «Про місцеве самоврядування в Україні, виконавчий комітет Малехівської сільської ради</w:t>
      </w:r>
    </w:p>
    <w:p w:rsidR="00F209E6" w:rsidRDefault="00F209E6" w:rsidP="00F209E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209E6" w:rsidRDefault="00F209E6" w:rsidP="00F209E6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F209E6" w:rsidRDefault="00F209E6" w:rsidP="00F209E6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F209E6" w:rsidRDefault="00F209E6" w:rsidP="00F209E6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F209E6" w:rsidRPr="007B0F3E" w:rsidRDefault="00F209E6" w:rsidP="00F209E6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F209E6" w:rsidRDefault="00F209E6" w:rsidP="00F209E6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 xml:space="preserve">1.Затвердити ПКД </w:t>
      </w:r>
      <w:bookmarkStart w:id="0" w:name="_GoBack"/>
      <w:r w:rsidRPr="00AE685F">
        <w:rPr>
          <w:i w:val="0"/>
          <w:spacing w:val="-1"/>
          <w:sz w:val="28"/>
          <w:szCs w:val="28"/>
        </w:rPr>
        <w:t xml:space="preserve">об’єкту </w:t>
      </w:r>
      <w:r w:rsidRPr="00DC57E9">
        <w:rPr>
          <w:i w:val="0"/>
          <w:color w:val="000000"/>
          <w:sz w:val="28"/>
          <w:szCs w:val="28"/>
        </w:rPr>
        <w:t>«Будівництво дощової каналізації по вул. Дорошенка верх від будинку №73 до будинку №82, від будинку №84 до будинку №100, та по вул. Дорошенка (низ) від будинку №82 до будинку №85 в с.</w:t>
      </w:r>
      <w:r>
        <w:rPr>
          <w:i w:val="0"/>
          <w:color w:val="000000"/>
          <w:sz w:val="28"/>
          <w:szCs w:val="28"/>
        </w:rPr>
        <w:t>М</w:t>
      </w:r>
      <w:r w:rsidRPr="00DC57E9">
        <w:rPr>
          <w:i w:val="0"/>
          <w:color w:val="000000"/>
          <w:sz w:val="28"/>
          <w:szCs w:val="28"/>
        </w:rPr>
        <w:t xml:space="preserve">алехів </w:t>
      </w:r>
      <w:bookmarkEnd w:id="0"/>
      <w:r w:rsidRPr="00DC57E9">
        <w:rPr>
          <w:i w:val="0"/>
          <w:color w:val="000000"/>
          <w:sz w:val="28"/>
          <w:szCs w:val="28"/>
        </w:rPr>
        <w:t>Жовківського району Львівської області»</w:t>
      </w:r>
      <w:r>
        <w:rPr>
          <w:i w:val="0"/>
          <w:sz w:val="28"/>
          <w:szCs w:val="28"/>
        </w:rPr>
        <w:t xml:space="preserve"> </w:t>
      </w:r>
      <w:r w:rsidRPr="00AE685F">
        <w:rPr>
          <w:i w:val="0"/>
          <w:spacing w:val="-1"/>
          <w:sz w:val="28"/>
          <w:szCs w:val="28"/>
        </w:rPr>
        <w:t>на суму</w:t>
      </w:r>
      <w:r>
        <w:rPr>
          <w:i w:val="0"/>
          <w:spacing w:val="-1"/>
          <w:sz w:val="28"/>
          <w:szCs w:val="28"/>
        </w:rPr>
        <w:t xml:space="preserve"> 850,503 </w:t>
      </w:r>
      <w:proofErr w:type="spellStart"/>
      <w:r>
        <w:rPr>
          <w:i w:val="0"/>
          <w:spacing w:val="-1"/>
          <w:sz w:val="28"/>
          <w:szCs w:val="28"/>
        </w:rPr>
        <w:t>тис.грн</w:t>
      </w:r>
      <w:proofErr w:type="spellEnd"/>
      <w:r>
        <w:rPr>
          <w:i w:val="0"/>
          <w:spacing w:val="-1"/>
          <w:sz w:val="28"/>
          <w:szCs w:val="28"/>
        </w:rPr>
        <w:t>.</w:t>
      </w:r>
    </w:p>
    <w:p w:rsidR="00F209E6" w:rsidRDefault="00F209E6" w:rsidP="00F209E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209E6" w:rsidRDefault="00F209E6" w:rsidP="00F209E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209E6" w:rsidRDefault="00F209E6" w:rsidP="00F209E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209E6" w:rsidRDefault="00F209E6" w:rsidP="00F209E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209E6" w:rsidRDefault="00F209E6" w:rsidP="00F209E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209E6" w:rsidRDefault="00F209E6" w:rsidP="00F209E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209E6" w:rsidRDefault="00F209E6" w:rsidP="00F209E6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F209E6" w:rsidRPr="00184425" w:rsidRDefault="00F209E6" w:rsidP="00F209E6">
      <w:pPr>
        <w:widowControl/>
        <w:autoSpaceDE/>
        <w:autoSpaceDN/>
        <w:adjustRightInd/>
        <w:spacing w:line="240" w:lineRule="auto"/>
        <w:jc w:val="left"/>
        <w:rPr>
          <w:spacing w:val="-1"/>
          <w:sz w:val="28"/>
          <w:szCs w:val="28"/>
        </w:rPr>
      </w:pPr>
    </w:p>
    <w:p w:rsidR="00D071DB" w:rsidRPr="00F209E6" w:rsidRDefault="00D071DB" w:rsidP="00F209E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071DB" w:rsidRPr="00F209E6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C24CD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ACE"/>
    <w:rsid w:val="00417B14"/>
    <w:rsid w:val="00422455"/>
    <w:rsid w:val="0042420B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025F8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2A3"/>
    <w:rsid w:val="00646640"/>
    <w:rsid w:val="00686994"/>
    <w:rsid w:val="00686B09"/>
    <w:rsid w:val="00693B30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0891"/>
    <w:rsid w:val="007C5101"/>
    <w:rsid w:val="007E7FEB"/>
    <w:rsid w:val="007F747B"/>
    <w:rsid w:val="008217FF"/>
    <w:rsid w:val="0082639D"/>
    <w:rsid w:val="00826F2E"/>
    <w:rsid w:val="0087104A"/>
    <w:rsid w:val="00880E92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569D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438C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3373A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09E6"/>
    <w:rsid w:val="00F22081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83B27"/>
    <w:rsid w:val="00FA0E09"/>
    <w:rsid w:val="00FA52D4"/>
    <w:rsid w:val="00FB1203"/>
    <w:rsid w:val="00FD07E8"/>
    <w:rsid w:val="00FD69FB"/>
    <w:rsid w:val="00FE10ED"/>
    <w:rsid w:val="00FE399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8EF79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1</Pages>
  <Words>612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225</cp:revision>
  <cp:lastPrinted>2017-04-04T05:25:00Z</cp:lastPrinted>
  <dcterms:created xsi:type="dcterms:W3CDTF">2017-01-03T06:58:00Z</dcterms:created>
  <dcterms:modified xsi:type="dcterms:W3CDTF">2023-04-25T11:50:00Z</dcterms:modified>
</cp:coreProperties>
</file>