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0B5F964" wp14:editId="202D586F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№17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E4379E" w:rsidRPr="00FB7C61" w:rsidRDefault="00E4379E" w:rsidP="00E437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FB7C61">
        <w:rPr>
          <w:i w:val="0"/>
          <w:iCs w:val="0"/>
          <w:spacing w:val="-1"/>
          <w:sz w:val="28"/>
          <w:szCs w:val="28"/>
        </w:rPr>
        <w:t>Про розробку ПКД та</w:t>
      </w:r>
    </w:p>
    <w:p w:rsidR="00E4379E" w:rsidRPr="00FB7C61" w:rsidRDefault="00E4379E" w:rsidP="00E4379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та проведення реконструкції мереж зовнішнього освітлення </w:t>
      </w:r>
    </w:p>
    <w:bookmarkEnd w:id="0"/>
    <w:p w:rsidR="00E4379E" w:rsidRPr="00FB7C61" w:rsidRDefault="00E4379E" w:rsidP="00E4379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Враховуючи необхідність у проведенні реконструкції вуличного освітлення вулиці Київської в с.Малехів, </w:t>
      </w:r>
      <w:r w:rsidRPr="00FB7C61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4379E" w:rsidRPr="00FB7C61" w:rsidRDefault="00E4379E" w:rsidP="00E4379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FB7C61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E4379E" w:rsidRPr="00FB7C61" w:rsidRDefault="00E4379E" w:rsidP="00E4379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4379E" w:rsidRPr="00FB7C61" w:rsidRDefault="00E4379E" w:rsidP="00E4379E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E4379E" w:rsidRPr="00FB7C61" w:rsidRDefault="00E4379E" w:rsidP="00E4379E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1.Надати дозвіл на розробку ПКД об’єкту </w:t>
      </w:r>
      <w:r w:rsidRPr="00FB7C61">
        <w:rPr>
          <w:i w:val="0"/>
          <w:sz w:val="28"/>
          <w:szCs w:val="28"/>
        </w:rPr>
        <w:t>«</w:t>
      </w:r>
      <w:r w:rsidRPr="00FB7C61">
        <w:rPr>
          <w:i w:val="0"/>
          <w:color w:val="000000"/>
          <w:sz w:val="28"/>
          <w:szCs w:val="28"/>
        </w:rPr>
        <w:t>Реконструкція мереж зовнішнього освітлення по вул. Київська у с.Малехів Жовківського району Львівської області</w:t>
      </w:r>
      <w:r w:rsidRPr="00FB7C61">
        <w:rPr>
          <w:i w:val="0"/>
          <w:sz w:val="28"/>
          <w:szCs w:val="28"/>
        </w:rPr>
        <w:t>».</w:t>
      </w:r>
    </w:p>
    <w:p w:rsidR="00E4379E" w:rsidRPr="00FB7C61" w:rsidRDefault="00E4379E" w:rsidP="00E4379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2. Після позитивного висновку експертизи об’єкту приступити до проведення реконструкції </w:t>
      </w:r>
      <w:r w:rsidRPr="00FB7C61">
        <w:rPr>
          <w:i w:val="0"/>
          <w:color w:val="000000"/>
          <w:sz w:val="28"/>
          <w:szCs w:val="28"/>
        </w:rPr>
        <w:t>мереж зовнішнього освітлення по вул. Київська в с.Малехів Жовківського району Львівської області.</w:t>
      </w: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E4379E" w:rsidRPr="00FB7C61" w:rsidRDefault="00E4379E" w:rsidP="00E4379E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E4379E" w:rsidRPr="00FB7C61" w:rsidRDefault="00E4379E" w:rsidP="00E4379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E4379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1DD82-1333-4127-8A20-ACA71E0D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562</cp:revision>
  <cp:lastPrinted>2021-10-07T10:27:00Z</cp:lastPrinted>
  <dcterms:created xsi:type="dcterms:W3CDTF">2017-01-03T06:58:00Z</dcterms:created>
  <dcterms:modified xsi:type="dcterms:W3CDTF">2023-05-09T13:46:00Z</dcterms:modified>
</cp:coreProperties>
</file>