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A54" w:rsidRPr="00CA4642" w:rsidRDefault="00162A54" w:rsidP="00162A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7005FF1" wp14:editId="446D8D46">
            <wp:extent cx="523875" cy="695325"/>
            <wp:effectExtent l="0" t="0" r="0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A54" w:rsidRPr="00CA4642" w:rsidRDefault="00162A54" w:rsidP="00162A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62A54" w:rsidRPr="00CA4642" w:rsidRDefault="00162A54" w:rsidP="00162A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2A54" w:rsidRPr="00CA4642" w:rsidRDefault="00162A54" w:rsidP="00162A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2A54" w:rsidRPr="00CA4642" w:rsidRDefault="00162A54" w:rsidP="00162A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2A54" w:rsidRPr="00CA4642" w:rsidRDefault="00162A54" w:rsidP="00162A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№18</w:t>
      </w:r>
    </w:p>
    <w:p w:rsidR="00162A54" w:rsidRDefault="00162A54" w:rsidP="00162A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162A54" w:rsidRDefault="00162A54" w:rsidP="00162A54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023E92">
        <w:rPr>
          <w:i w:val="0"/>
          <w:sz w:val="28"/>
          <w:szCs w:val="28"/>
        </w:rPr>
        <w:t>Про затвердження ПКД</w:t>
      </w:r>
      <w:r>
        <w:rPr>
          <w:i w:val="0"/>
          <w:sz w:val="28"/>
          <w:szCs w:val="28"/>
        </w:rPr>
        <w:t xml:space="preserve"> </w:t>
      </w:r>
    </w:p>
    <w:p w:rsidR="00162A54" w:rsidRDefault="00162A54" w:rsidP="00162A54">
      <w:pPr>
        <w:tabs>
          <w:tab w:val="left" w:pos="851"/>
        </w:tabs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та фінансування будівництва</w:t>
      </w:r>
      <w:r w:rsidRPr="00023E92">
        <w:rPr>
          <w:i w:val="0"/>
          <w:sz w:val="28"/>
          <w:szCs w:val="28"/>
        </w:rPr>
        <w:t xml:space="preserve"> </w:t>
      </w:r>
    </w:p>
    <w:bookmarkEnd w:id="0"/>
    <w:p w:rsidR="00162A54" w:rsidRDefault="00162A54" w:rsidP="00162A54">
      <w:pPr>
        <w:spacing w:line="360" w:lineRule="auto"/>
        <w:ind w:left="62" w:firstLine="646"/>
        <w:jc w:val="both"/>
        <w:rPr>
          <w:i w:val="0"/>
          <w:sz w:val="28"/>
          <w:szCs w:val="28"/>
        </w:rPr>
      </w:pPr>
    </w:p>
    <w:p w:rsidR="00162A54" w:rsidRDefault="00162A54" w:rsidP="00162A54">
      <w:pPr>
        <w:spacing w:line="240" w:lineRule="auto"/>
        <w:ind w:left="62" w:firstLine="646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Враховуючи нагальну необхідність у проведенні робіт по об’єкту   </w:t>
      </w:r>
      <w:r w:rsidRPr="005A1821">
        <w:rPr>
          <w:i w:val="0"/>
          <w:sz w:val="28"/>
          <w:szCs w:val="28"/>
        </w:rPr>
        <w:t>«</w:t>
      </w:r>
      <w:r w:rsidRPr="00CB4CC6">
        <w:rPr>
          <w:bCs/>
          <w:i w:val="0"/>
          <w:sz w:val="28"/>
          <w:szCs w:val="28"/>
        </w:rPr>
        <w:t>Будівництво 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керуючись ст. 33 Закону України «Про місцеве самоврядування в Україні», виконавчий комітет Малехівської сільської ради </w:t>
      </w:r>
    </w:p>
    <w:p w:rsidR="00162A54" w:rsidRDefault="00162A54" w:rsidP="00162A54">
      <w:pPr>
        <w:spacing w:line="240" w:lineRule="auto"/>
        <w:ind w:left="60" w:firstLine="648"/>
        <w:jc w:val="both"/>
        <w:rPr>
          <w:i w:val="0"/>
          <w:sz w:val="28"/>
          <w:szCs w:val="28"/>
        </w:rPr>
      </w:pPr>
    </w:p>
    <w:p w:rsidR="00162A54" w:rsidRDefault="00162A54" w:rsidP="00162A5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162A54" w:rsidRDefault="00162A54" w:rsidP="00162A54">
      <w:pPr>
        <w:spacing w:line="240" w:lineRule="auto"/>
        <w:ind w:left="60" w:firstLine="64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</w:t>
      </w:r>
    </w:p>
    <w:p w:rsidR="00162A54" w:rsidRDefault="00162A54" w:rsidP="00162A5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162A54" w:rsidRDefault="00162A54" w:rsidP="00162A54">
      <w:pPr>
        <w:spacing w:line="240" w:lineRule="auto"/>
        <w:ind w:left="60" w:firstLine="648"/>
        <w:rPr>
          <w:i w:val="0"/>
          <w:sz w:val="28"/>
          <w:szCs w:val="28"/>
        </w:rPr>
      </w:pPr>
    </w:p>
    <w:p w:rsidR="00162A54" w:rsidRPr="00A74FA9" w:rsidRDefault="00162A54" w:rsidP="00162A54">
      <w:pPr>
        <w:numPr>
          <w:ilvl w:val="0"/>
          <w:numId w:val="48"/>
        </w:numPr>
        <w:spacing w:line="36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sz w:val="28"/>
          <w:szCs w:val="28"/>
        </w:rPr>
        <w:t xml:space="preserve">Затвердити проектно-кошторисну документації по об’єкту: </w:t>
      </w:r>
      <w:r w:rsidRPr="00CB4CC6">
        <w:rPr>
          <w:i w:val="0"/>
          <w:sz w:val="28"/>
          <w:szCs w:val="28"/>
        </w:rPr>
        <w:t>«</w:t>
      </w:r>
      <w:r w:rsidRPr="00CB4CC6">
        <w:rPr>
          <w:bCs/>
          <w:i w:val="0"/>
          <w:sz w:val="28"/>
          <w:szCs w:val="28"/>
        </w:rPr>
        <w:t>Будівництво незавершеного будівництвом будинку для людей похилого віку та службових квартир для вчителів під лікарську амбулаторію загальної практики сімейної медицини, допоміжних приміщень для оздоровлення на вул. Івасюка, 8 в с. Малехів Жовківського району Львівської області</w:t>
      </w:r>
      <w:r w:rsidRPr="00CB4CC6">
        <w:rPr>
          <w:rFonts w:eastAsia="Calibri"/>
          <w:i w:val="0"/>
          <w:sz w:val="28"/>
          <w:szCs w:val="28"/>
        </w:rPr>
        <w:t>»</w:t>
      </w:r>
      <w:r w:rsidRPr="005A1821">
        <w:rPr>
          <w:i w:val="0"/>
          <w:sz w:val="28"/>
          <w:szCs w:val="28"/>
        </w:rPr>
        <w:t>,</w:t>
      </w:r>
      <w:r>
        <w:rPr>
          <w:i w:val="0"/>
          <w:sz w:val="28"/>
          <w:szCs w:val="28"/>
        </w:rPr>
        <w:t xml:space="preserve"> на суму 5650,393 </w:t>
      </w:r>
      <w:proofErr w:type="spellStart"/>
      <w:r>
        <w:rPr>
          <w:i w:val="0"/>
          <w:sz w:val="28"/>
          <w:szCs w:val="28"/>
        </w:rPr>
        <w:t>тис.грн</w:t>
      </w:r>
      <w:proofErr w:type="spellEnd"/>
      <w:r>
        <w:rPr>
          <w:i w:val="0"/>
          <w:sz w:val="28"/>
          <w:szCs w:val="28"/>
        </w:rPr>
        <w:t>.</w:t>
      </w:r>
    </w:p>
    <w:p w:rsidR="00162A54" w:rsidRDefault="00162A54" w:rsidP="00162A54">
      <w:pPr>
        <w:spacing w:line="240" w:lineRule="auto"/>
        <w:jc w:val="both"/>
        <w:rPr>
          <w:i w:val="0"/>
          <w:sz w:val="28"/>
          <w:szCs w:val="28"/>
        </w:rPr>
      </w:pPr>
    </w:p>
    <w:p w:rsidR="00162A54" w:rsidRDefault="00162A54" w:rsidP="00162A54">
      <w:pPr>
        <w:spacing w:line="240" w:lineRule="auto"/>
        <w:jc w:val="both"/>
        <w:rPr>
          <w:i w:val="0"/>
          <w:sz w:val="28"/>
          <w:szCs w:val="28"/>
        </w:rPr>
      </w:pPr>
    </w:p>
    <w:p w:rsidR="00162A54" w:rsidRDefault="00162A54" w:rsidP="00162A54">
      <w:pPr>
        <w:spacing w:line="240" w:lineRule="auto"/>
        <w:jc w:val="both"/>
        <w:rPr>
          <w:i w:val="0"/>
          <w:sz w:val="28"/>
          <w:szCs w:val="28"/>
        </w:rPr>
      </w:pPr>
    </w:p>
    <w:p w:rsidR="00162A54" w:rsidRDefault="00162A54" w:rsidP="00162A54">
      <w:pPr>
        <w:spacing w:line="240" w:lineRule="auto"/>
        <w:jc w:val="both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 xml:space="preserve"> </w:t>
      </w:r>
    </w:p>
    <w:p w:rsidR="00162A54" w:rsidRDefault="00162A54" w:rsidP="00162A54">
      <w:pPr>
        <w:spacing w:line="240" w:lineRule="auto"/>
        <w:jc w:val="both"/>
        <w:rPr>
          <w:i w:val="0"/>
          <w:color w:val="000000"/>
          <w:sz w:val="28"/>
          <w:szCs w:val="28"/>
        </w:rPr>
      </w:pPr>
    </w:p>
    <w:p w:rsidR="00162A54" w:rsidRDefault="00162A54" w:rsidP="00162A54">
      <w:pPr>
        <w:spacing w:line="240" w:lineRule="auto"/>
        <w:rPr>
          <w:i w:val="0"/>
          <w:color w:val="000000"/>
          <w:sz w:val="28"/>
          <w:szCs w:val="28"/>
        </w:rPr>
      </w:pPr>
      <w:r>
        <w:rPr>
          <w:i w:val="0"/>
          <w:color w:val="000000"/>
          <w:sz w:val="28"/>
          <w:szCs w:val="28"/>
        </w:rPr>
        <w:t>Сільський голова                                                    В.В.Сеньковський</w:t>
      </w:r>
    </w:p>
    <w:p w:rsidR="00162A54" w:rsidRDefault="00162A54" w:rsidP="00162A5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162A54" w:rsidRDefault="005F3708" w:rsidP="00162A54"/>
    <w:sectPr w:rsidR="005F3708" w:rsidRPr="00162A54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62A54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A74C6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DD6"/>
    <w:rsid w:val="00DE7297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706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90</cp:revision>
  <cp:lastPrinted>2016-11-07T13:04:00Z</cp:lastPrinted>
  <dcterms:created xsi:type="dcterms:W3CDTF">2016-07-05T13:24:00Z</dcterms:created>
  <dcterms:modified xsi:type="dcterms:W3CDTF">2023-06-05T11:11:00Z</dcterms:modified>
</cp:coreProperties>
</file>