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 wp14:anchorId="1049C413" wp14:editId="78F3CC4A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286" w:rsidRPr="00E35A69" w:rsidRDefault="00965286" w:rsidP="00965286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  <w:r w:rsidRPr="00E35A69">
        <w:rPr>
          <w:b/>
          <w:bCs/>
          <w:sz w:val="24"/>
        </w:rPr>
        <w:t>УКРАЇНА</w:t>
      </w:r>
    </w:p>
    <w:p w:rsidR="00965286" w:rsidRPr="00E35A69" w:rsidRDefault="00965286" w:rsidP="00965286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</w:t>
      </w:r>
      <w:r w:rsidRPr="00E35A69">
        <w:rPr>
          <w:b/>
          <w:bCs/>
          <w:szCs w:val="28"/>
        </w:rPr>
        <w:t>РУДНЕНСЬКА СЕЛИЩНА РАДА</w:t>
      </w:r>
    </w:p>
    <w:p w:rsidR="00965286" w:rsidRPr="00220BE0" w:rsidRDefault="00965286" w:rsidP="00965286">
      <w:pPr>
        <w:spacing w:line="276" w:lineRule="auto"/>
        <w:jc w:val="center"/>
        <w:rPr>
          <w:b/>
          <w:sz w:val="28"/>
        </w:rPr>
      </w:pPr>
      <w:proofErr w:type="spellStart"/>
      <w:r w:rsidRPr="00220BE0">
        <w:rPr>
          <w:b/>
          <w:sz w:val="28"/>
        </w:rPr>
        <w:t>Залізничного</w:t>
      </w:r>
      <w:proofErr w:type="spellEnd"/>
      <w:r w:rsidRPr="00220BE0">
        <w:rPr>
          <w:b/>
          <w:sz w:val="28"/>
        </w:rPr>
        <w:t xml:space="preserve"> району м.</w:t>
      </w:r>
      <w:r w:rsidR="00F76D72">
        <w:rPr>
          <w:b/>
          <w:sz w:val="28"/>
          <w:lang w:val="uk-UA"/>
        </w:rPr>
        <w:t xml:space="preserve"> </w:t>
      </w:r>
      <w:r w:rsidRPr="00220BE0">
        <w:rPr>
          <w:b/>
          <w:sz w:val="28"/>
        </w:rPr>
        <w:t>Львова</w:t>
      </w:r>
    </w:p>
    <w:p w:rsidR="00965286" w:rsidRDefault="00965286" w:rsidP="00965286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685967" w:rsidRDefault="00685967" w:rsidP="00965286">
      <w:pPr>
        <w:jc w:val="center"/>
        <w:rPr>
          <w:sz w:val="28"/>
          <w:lang w:val="uk-UA"/>
        </w:rPr>
      </w:pPr>
    </w:p>
    <w:p w:rsidR="00965286" w:rsidRPr="00B94D29" w:rsidRDefault="00965286" w:rsidP="00685967">
      <w:pPr>
        <w:jc w:val="center"/>
        <w:rPr>
          <w:sz w:val="28"/>
          <w:lang w:val="uk-UA"/>
        </w:rPr>
      </w:pPr>
      <w:proofErr w:type="gramStart"/>
      <w:r w:rsidRPr="00B94D29">
        <w:rPr>
          <w:b/>
          <w:sz w:val="28"/>
        </w:rPr>
        <w:t>РІШЕННЯ</w:t>
      </w:r>
      <w:r w:rsidRPr="00685967">
        <w:rPr>
          <w:sz w:val="28"/>
        </w:rPr>
        <w:t xml:space="preserve"> </w:t>
      </w:r>
      <w:r w:rsidRPr="00CC57CB">
        <w:rPr>
          <w:b/>
          <w:sz w:val="28"/>
        </w:rPr>
        <w:t xml:space="preserve"> </w:t>
      </w:r>
      <w:r w:rsidR="00C64C85">
        <w:rPr>
          <w:b/>
          <w:sz w:val="28"/>
          <w:lang w:val="uk-UA"/>
        </w:rPr>
        <w:t>№</w:t>
      </w:r>
      <w:proofErr w:type="gramEnd"/>
      <w:r w:rsidR="00C64C85">
        <w:rPr>
          <w:b/>
          <w:sz w:val="28"/>
          <w:lang w:val="uk-UA"/>
        </w:rPr>
        <w:t>102</w:t>
      </w:r>
    </w:p>
    <w:p w:rsidR="00685967" w:rsidRPr="00CC57CB" w:rsidRDefault="00685967" w:rsidP="00685967">
      <w:pPr>
        <w:jc w:val="center"/>
        <w:rPr>
          <w:b/>
          <w:sz w:val="28"/>
          <w:lang w:val="uk-UA"/>
        </w:rPr>
      </w:pPr>
      <w:r w:rsidRPr="00685967">
        <w:rPr>
          <w:b/>
          <w:sz w:val="28"/>
          <w:lang w:val="uk-UA"/>
        </w:rPr>
        <w:t xml:space="preserve"> </w:t>
      </w:r>
    </w:p>
    <w:p w:rsidR="00685967" w:rsidRDefault="00685967" w:rsidP="00685967">
      <w:pPr>
        <w:jc w:val="both"/>
        <w:rPr>
          <w:sz w:val="28"/>
        </w:rPr>
      </w:pPr>
      <w:r>
        <w:rPr>
          <w:sz w:val="28"/>
          <w:lang w:val="uk-UA"/>
        </w:rPr>
        <w:t>в</w:t>
      </w:r>
      <w:proofErr w:type="spellStart"/>
      <w:r>
        <w:rPr>
          <w:sz w:val="28"/>
        </w:rPr>
        <w:t>ід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 xml:space="preserve">  </w:t>
      </w:r>
      <w:r w:rsidR="00C64C85">
        <w:rPr>
          <w:sz w:val="28"/>
          <w:lang w:val="uk-UA"/>
        </w:rPr>
        <w:t>24 листопада 2016</w:t>
      </w:r>
    </w:p>
    <w:p w:rsidR="00685967" w:rsidRDefault="00685967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B1D21" w:rsidRPr="00C64C85" w:rsidRDefault="00685967" w:rsidP="00DB1D21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Про</w:t>
      </w:r>
      <w:r w:rsidR="00DB1D21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F6728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проект селищного</w:t>
      </w:r>
      <w:r w:rsidR="00C90CA9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B1D21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бюджет</w:t>
      </w:r>
      <w:r w:rsidR="00EF6728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у</w:t>
      </w:r>
      <w:r w:rsidR="00DB1D21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смт.</w:t>
      </w:r>
      <w:r w:rsidR="00907E08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Рудне</w:t>
      </w:r>
      <w:r w:rsidR="00DB1D21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на 201</w:t>
      </w:r>
      <w:r w:rsidR="00C64C85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>7</w:t>
      </w:r>
      <w:r w:rsidR="00DB1D21" w:rsidRPr="00C64C85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рік</w:t>
      </w:r>
    </w:p>
    <w:p w:rsidR="00EA5B6C" w:rsidRPr="00093ED8" w:rsidRDefault="00EA5B6C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B1D21" w:rsidRDefault="0079252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DB1D21" w:rsidRPr="00934FBC">
        <w:rPr>
          <w:sz w:val="28"/>
          <w:szCs w:val="28"/>
          <w:lang w:val="uk-UA"/>
        </w:rPr>
        <w:t>Відповідно до</w:t>
      </w:r>
      <w:r w:rsidR="00093ED8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="00DB1D21" w:rsidRPr="00934FBC">
        <w:rPr>
          <w:sz w:val="28"/>
          <w:szCs w:val="28"/>
          <w:lang w:val="uk-UA"/>
        </w:rPr>
        <w:t xml:space="preserve"> Бюджетного кодексу України</w:t>
      </w:r>
      <w:r w:rsidR="00EF6728">
        <w:rPr>
          <w:sz w:val="28"/>
          <w:szCs w:val="28"/>
          <w:lang w:val="uk-UA"/>
        </w:rPr>
        <w:t>, розглянувши пропозиції постійної бюджетно-фінансової комісії, виконавчий комітет вирішив</w:t>
      </w:r>
      <w:r w:rsidR="00DB1D21" w:rsidRPr="00934FBC">
        <w:rPr>
          <w:sz w:val="28"/>
          <w:szCs w:val="28"/>
          <w:lang w:val="uk-UA"/>
        </w:rPr>
        <w:t>:</w:t>
      </w:r>
    </w:p>
    <w:p w:rsidR="00EF6728" w:rsidRDefault="00A9134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</w:t>
      </w:r>
      <w:r w:rsidR="00233510">
        <w:rPr>
          <w:sz w:val="28"/>
          <w:szCs w:val="28"/>
          <w:lang w:val="uk-UA"/>
        </w:rPr>
        <w:t>Подати на з</w:t>
      </w:r>
      <w:r w:rsidR="00BE200C">
        <w:rPr>
          <w:sz w:val="28"/>
          <w:szCs w:val="28"/>
          <w:lang w:val="uk-UA"/>
        </w:rPr>
        <w:t>атверд</w:t>
      </w:r>
      <w:r w:rsidR="00233510">
        <w:rPr>
          <w:sz w:val="28"/>
          <w:szCs w:val="28"/>
          <w:lang w:val="uk-UA"/>
        </w:rPr>
        <w:t xml:space="preserve">ження сесії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селищної ради </w:t>
      </w:r>
      <w:r w:rsidR="00BE200C">
        <w:rPr>
          <w:sz w:val="28"/>
          <w:szCs w:val="28"/>
          <w:lang w:val="uk-UA"/>
        </w:rPr>
        <w:t xml:space="preserve"> проект </w:t>
      </w:r>
      <w:r w:rsidR="00EF6728">
        <w:rPr>
          <w:sz w:val="28"/>
          <w:szCs w:val="28"/>
          <w:lang w:val="uk-UA"/>
        </w:rPr>
        <w:t>селищного бюджету на 201</w:t>
      </w:r>
      <w:r w:rsidR="00C64C85">
        <w:rPr>
          <w:sz w:val="28"/>
          <w:szCs w:val="28"/>
          <w:lang w:val="uk-UA"/>
        </w:rPr>
        <w:t>7</w:t>
      </w:r>
      <w:r w:rsidR="00EF6728">
        <w:rPr>
          <w:sz w:val="28"/>
          <w:szCs w:val="28"/>
          <w:lang w:val="uk-UA"/>
        </w:rPr>
        <w:t xml:space="preserve"> рік</w:t>
      </w:r>
      <w:r w:rsidR="00DB5A11">
        <w:rPr>
          <w:sz w:val="28"/>
          <w:szCs w:val="28"/>
          <w:lang w:val="uk-UA"/>
        </w:rPr>
        <w:t>, а саме: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Визначити на 201</w:t>
      </w:r>
      <w:r w:rsidR="00C64C85">
        <w:rPr>
          <w:sz w:val="28"/>
          <w:szCs w:val="28"/>
          <w:lang w:val="uk-UA"/>
        </w:rPr>
        <w:t xml:space="preserve">7 </w:t>
      </w:r>
      <w:r w:rsidRPr="00934FBC">
        <w:rPr>
          <w:sz w:val="28"/>
          <w:szCs w:val="28"/>
          <w:lang w:val="uk-UA"/>
        </w:rPr>
        <w:t>рік: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доходи </w:t>
      </w:r>
      <w:r w:rsidR="00C90CA9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C90CA9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C90CA9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 </w:t>
      </w:r>
      <w:r w:rsidR="00C64C85">
        <w:rPr>
          <w:sz w:val="28"/>
          <w:szCs w:val="28"/>
          <w:lang w:val="uk-UA"/>
        </w:rPr>
        <w:t>4240,5</w:t>
      </w:r>
      <w:r w:rsidR="00524ACB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грн., у тому числі доходи загального фонду </w:t>
      </w:r>
      <w:r w:rsidR="009D5835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9D5835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9D5835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</w:t>
      </w:r>
      <w:r w:rsidR="00C64C85">
        <w:rPr>
          <w:sz w:val="28"/>
          <w:szCs w:val="28"/>
          <w:lang w:val="uk-UA"/>
        </w:rPr>
        <w:t>4179</w:t>
      </w:r>
      <w:r w:rsidR="009D5835">
        <w:rPr>
          <w:sz w:val="28"/>
          <w:szCs w:val="28"/>
          <w:lang w:val="uk-UA"/>
        </w:rPr>
        <w:t>,</w:t>
      </w:r>
      <w:r w:rsidR="00C64C85">
        <w:rPr>
          <w:sz w:val="28"/>
          <w:szCs w:val="28"/>
          <w:lang w:val="uk-UA"/>
        </w:rPr>
        <w:t>9</w:t>
      </w:r>
      <w:r w:rsidRPr="00934FBC">
        <w:rPr>
          <w:sz w:val="28"/>
          <w:szCs w:val="28"/>
          <w:lang w:val="uk-UA"/>
        </w:rPr>
        <w:t xml:space="preserve"> тис. грн., доходи спеціального фонду бюджету  </w:t>
      </w:r>
      <w:r w:rsidR="009D5835">
        <w:rPr>
          <w:sz w:val="28"/>
          <w:szCs w:val="28"/>
          <w:lang w:val="uk-UA"/>
        </w:rPr>
        <w:t>6</w:t>
      </w:r>
      <w:r w:rsidR="00C64C85">
        <w:rPr>
          <w:sz w:val="28"/>
          <w:szCs w:val="28"/>
          <w:lang w:val="uk-UA"/>
        </w:rPr>
        <w:t>0,6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згідно з додатком 1;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видатки </w:t>
      </w:r>
      <w:r w:rsidR="00131EE2">
        <w:rPr>
          <w:sz w:val="28"/>
          <w:szCs w:val="28"/>
          <w:lang w:val="uk-UA"/>
        </w:rPr>
        <w:t>селищного</w:t>
      </w:r>
      <w:r w:rsidR="00131EE2" w:rsidRPr="00934FBC">
        <w:rPr>
          <w:sz w:val="28"/>
          <w:szCs w:val="28"/>
          <w:lang w:val="uk-UA"/>
        </w:rPr>
        <w:t xml:space="preserve"> бюджету </w:t>
      </w:r>
      <w:r w:rsidR="00131EE2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131EE2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C64C85">
        <w:rPr>
          <w:sz w:val="28"/>
          <w:szCs w:val="28"/>
          <w:lang w:val="uk-UA"/>
        </w:rPr>
        <w:t>4240,5</w:t>
      </w:r>
      <w:r w:rsidRPr="00934FBC">
        <w:rPr>
          <w:sz w:val="28"/>
          <w:szCs w:val="28"/>
          <w:lang w:val="uk-UA"/>
        </w:rPr>
        <w:t xml:space="preserve"> тис. грн., у тому числі видатки загального фонду </w:t>
      </w:r>
      <w:r w:rsidR="009A3672">
        <w:rPr>
          <w:sz w:val="28"/>
          <w:szCs w:val="28"/>
          <w:lang w:val="uk-UA"/>
        </w:rPr>
        <w:t>селищного бюджету смт.</w:t>
      </w:r>
      <w:r w:rsidR="004567EF">
        <w:rPr>
          <w:sz w:val="28"/>
          <w:szCs w:val="28"/>
          <w:lang w:val="uk-UA"/>
        </w:rPr>
        <w:t xml:space="preserve"> </w:t>
      </w:r>
      <w:r w:rsidR="009A3672">
        <w:rPr>
          <w:sz w:val="28"/>
          <w:szCs w:val="28"/>
          <w:lang w:val="uk-UA"/>
        </w:rPr>
        <w:t xml:space="preserve">Рудне </w:t>
      </w:r>
      <w:r w:rsidR="00C64C85">
        <w:rPr>
          <w:sz w:val="28"/>
          <w:szCs w:val="28"/>
          <w:lang w:val="uk-UA"/>
        </w:rPr>
        <w:t>3443,2</w:t>
      </w:r>
      <w:r w:rsidR="004567EF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грн., видатки спеціального фонду бюджету </w:t>
      </w:r>
      <w:r w:rsidR="00C64C85">
        <w:rPr>
          <w:sz w:val="28"/>
          <w:szCs w:val="28"/>
          <w:lang w:val="uk-UA"/>
        </w:rPr>
        <w:t>788</w:t>
      </w:r>
      <w:r w:rsidR="00AE0C2D">
        <w:rPr>
          <w:sz w:val="28"/>
          <w:szCs w:val="28"/>
          <w:lang w:val="uk-UA"/>
        </w:rPr>
        <w:t>,9</w:t>
      </w:r>
      <w:r w:rsidR="004567EF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грн.;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A10F9C">
        <w:rPr>
          <w:sz w:val="28"/>
          <w:szCs w:val="28"/>
          <w:lang w:val="uk-UA"/>
        </w:rPr>
        <w:t>-</w:t>
      </w:r>
      <w:r w:rsidRPr="009A3672">
        <w:rPr>
          <w:color w:val="FF0000"/>
          <w:sz w:val="28"/>
          <w:szCs w:val="28"/>
          <w:lang w:val="uk-UA"/>
        </w:rPr>
        <w:t xml:space="preserve"> </w:t>
      </w:r>
      <w:r w:rsidRPr="00A10F9C">
        <w:rPr>
          <w:sz w:val="28"/>
          <w:szCs w:val="28"/>
          <w:lang w:val="uk-UA"/>
        </w:rPr>
        <w:t xml:space="preserve">профіцит загального фонду </w:t>
      </w:r>
      <w:r w:rsidR="00A10F9C" w:rsidRPr="00A10F9C">
        <w:rPr>
          <w:sz w:val="28"/>
          <w:szCs w:val="28"/>
          <w:lang w:val="uk-UA"/>
        </w:rPr>
        <w:t>селищного бюджету смт.</w:t>
      </w:r>
      <w:r w:rsidR="004567EF">
        <w:rPr>
          <w:sz w:val="28"/>
          <w:szCs w:val="28"/>
          <w:lang w:val="uk-UA"/>
        </w:rPr>
        <w:t xml:space="preserve"> </w:t>
      </w:r>
      <w:r w:rsidR="00A10F9C" w:rsidRPr="00A10F9C">
        <w:rPr>
          <w:sz w:val="28"/>
          <w:szCs w:val="28"/>
          <w:lang w:val="uk-UA"/>
        </w:rPr>
        <w:t xml:space="preserve">Рудне </w:t>
      </w:r>
      <w:r w:rsidRPr="00A10F9C">
        <w:rPr>
          <w:sz w:val="28"/>
          <w:szCs w:val="28"/>
          <w:lang w:val="uk-UA"/>
        </w:rPr>
        <w:t xml:space="preserve">у сумі </w:t>
      </w:r>
      <w:r w:rsidR="00C64C85">
        <w:rPr>
          <w:sz w:val="28"/>
          <w:szCs w:val="28"/>
          <w:lang w:val="uk-UA"/>
        </w:rPr>
        <w:t>728,3</w:t>
      </w:r>
      <w:r w:rsidRPr="00A10F9C">
        <w:rPr>
          <w:sz w:val="28"/>
          <w:szCs w:val="28"/>
          <w:lang w:val="uk-UA"/>
        </w:rPr>
        <w:t xml:space="preserve"> тис. грн. згідно з додатком 2</w:t>
      </w:r>
      <w:r w:rsidR="002E72ED">
        <w:rPr>
          <w:sz w:val="28"/>
          <w:szCs w:val="28"/>
          <w:lang w:val="uk-UA"/>
        </w:rPr>
        <w:t>.</w:t>
      </w:r>
    </w:p>
    <w:p w:rsidR="004E40E5" w:rsidRDefault="004E40E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4E40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дефіцит</w:t>
      </w:r>
      <w:r w:rsidRPr="00A10F9C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спеціального</w:t>
      </w:r>
      <w:r w:rsidRPr="00A10F9C">
        <w:rPr>
          <w:sz w:val="28"/>
          <w:szCs w:val="28"/>
          <w:lang w:val="uk-UA"/>
        </w:rPr>
        <w:t xml:space="preserve"> фонду 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Pr="00A10F9C">
        <w:rPr>
          <w:sz w:val="28"/>
          <w:szCs w:val="28"/>
          <w:lang w:val="uk-UA"/>
        </w:rPr>
        <w:t xml:space="preserve">Рудне у сумі </w:t>
      </w:r>
      <w:r w:rsidR="00C64C85">
        <w:rPr>
          <w:sz w:val="28"/>
          <w:szCs w:val="28"/>
          <w:lang w:val="uk-UA"/>
        </w:rPr>
        <w:t>728,3</w:t>
      </w:r>
      <w:r w:rsidRPr="00A10F9C">
        <w:rPr>
          <w:sz w:val="28"/>
          <w:szCs w:val="28"/>
          <w:lang w:val="uk-UA"/>
        </w:rPr>
        <w:t xml:space="preserve"> тис. грн. згідно з додатком 2</w:t>
      </w:r>
      <w:r>
        <w:rPr>
          <w:sz w:val="28"/>
          <w:szCs w:val="28"/>
          <w:lang w:val="uk-UA"/>
        </w:rPr>
        <w:t>.</w:t>
      </w:r>
    </w:p>
    <w:p w:rsidR="00DB1D21" w:rsidRPr="00934FBC" w:rsidRDefault="00DB1D21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 w:rsidRPr="00934FBC">
        <w:rPr>
          <w:bCs/>
          <w:sz w:val="28"/>
          <w:szCs w:val="28"/>
          <w:lang w:val="uk-UA"/>
        </w:rPr>
        <w:t xml:space="preserve">2. </w:t>
      </w:r>
      <w:r w:rsidR="00A91345">
        <w:rPr>
          <w:bCs/>
          <w:sz w:val="28"/>
          <w:szCs w:val="28"/>
          <w:lang w:val="uk-UA"/>
        </w:rPr>
        <w:t>Подати</w:t>
      </w:r>
      <w:r w:rsidRPr="00934FBC">
        <w:rPr>
          <w:bCs/>
          <w:sz w:val="28"/>
          <w:szCs w:val="28"/>
          <w:lang w:val="uk-UA"/>
        </w:rPr>
        <w:t xml:space="preserve"> бюджетні призначення головн</w:t>
      </w:r>
      <w:r w:rsidR="00A10F9C">
        <w:rPr>
          <w:bCs/>
          <w:sz w:val="28"/>
          <w:szCs w:val="28"/>
          <w:lang w:val="uk-UA"/>
        </w:rPr>
        <w:t>ого</w:t>
      </w:r>
      <w:r w:rsidRPr="00934FBC">
        <w:rPr>
          <w:bCs/>
          <w:sz w:val="28"/>
          <w:szCs w:val="28"/>
          <w:lang w:val="uk-UA"/>
        </w:rPr>
        <w:t xml:space="preserve"> розпорядника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Pr="00934FBC">
        <w:rPr>
          <w:bCs/>
          <w:sz w:val="28"/>
          <w:szCs w:val="28"/>
          <w:lang w:val="uk-UA"/>
        </w:rPr>
        <w:t>на 201</w:t>
      </w:r>
      <w:r w:rsidR="00C64C85">
        <w:rPr>
          <w:bCs/>
          <w:sz w:val="28"/>
          <w:szCs w:val="28"/>
          <w:lang w:val="uk-UA"/>
        </w:rPr>
        <w:t>7</w:t>
      </w:r>
      <w:r w:rsidRPr="00934FBC">
        <w:rPr>
          <w:bCs/>
          <w:sz w:val="28"/>
          <w:szCs w:val="28"/>
          <w:lang w:val="uk-UA"/>
        </w:rPr>
        <w:t xml:space="preserve">  рік </w:t>
      </w:r>
      <w:r w:rsidRPr="00934FBC">
        <w:rPr>
          <w:sz w:val="28"/>
          <w:szCs w:val="28"/>
          <w:lang w:val="uk-UA"/>
        </w:rPr>
        <w:t>згідно з додатком 3.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3. Визначити оборотний залишок бюджетних коштів </w:t>
      </w:r>
      <w:r w:rsidR="005578CD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5578CD">
        <w:rPr>
          <w:sz w:val="28"/>
          <w:szCs w:val="28"/>
          <w:lang w:val="uk-UA"/>
        </w:rPr>
        <w:t>смт.</w:t>
      </w:r>
      <w:r w:rsidR="00F37102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C64C85">
        <w:rPr>
          <w:sz w:val="28"/>
          <w:szCs w:val="28"/>
          <w:lang w:val="uk-UA"/>
        </w:rPr>
        <w:t>8,4</w:t>
      </w:r>
      <w:r w:rsidR="00A10F9C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>на 201</w:t>
      </w:r>
      <w:r w:rsidR="00C64C85"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 рік перелік об’єктів, фінансування яких буде здійснюватися за рахунок коштів бюджету розвитку, згідно з додатком </w:t>
      </w: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>Подати</w:t>
      </w:r>
      <w:r w:rsidR="00DB1D21" w:rsidRPr="00934FBC">
        <w:rPr>
          <w:sz w:val="28"/>
          <w:szCs w:val="28"/>
          <w:lang w:val="uk-UA"/>
        </w:rPr>
        <w:t xml:space="preserve"> перелік захищених видатків загального фонду </w:t>
      </w:r>
      <w:r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 на 201</w:t>
      </w:r>
      <w:r w:rsidR="00C64C85"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 рік за їх економічною структурою: 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праці працівників бюджетних установ;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нарахування на заробітну плату;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комунальних послуг та енергоносіїв;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поточні трансферти населенню;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 xml:space="preserve">у складі видатків </w:t>
      </w:r>
      <w:r w:rsidR="005578CD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5578CD"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кошти на реалізацію місцевих (регіональних) програм згідно з додатком </w:t>
      </w: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. Відповідно до статті 73 Бюджетного кодексу України 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 </w:t>
      </w:r>
      <w:r w:rsidR="00DB1D21" w:rsidRPr="00934FBC">
        <w:rPr>
          <w:sz w:val="28"/>
          <w:szCs w:val="28"/>
          <w:lang w:val="uk-UA"/>
        </w:rPr>
        <w:t xml:space="preserve">отримувати у порядку, визначеному Кабінетом Міністрів України, позики на покриття тимчасових касових розривів, що </w:t>
      </w:r>
      <w:r w:rsidR="00DB1D21" w:rsidRPr="00934FBC">
        <w:rPr>
          <w:sz w:val="28"/>
          <w:szCs w:val="28"/>
          <w:lang w:val="uk-UA"/>
        </w:rPr>
        <w:lastRenderedPageBreak/>
        <w:t>виникають за загальним фондом та бюджетом розвитку місцевих бюджетів</w:t>
      </w:r>
      <w:r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на строк до трьох місяців у межах поточного бюджетного періоду, у виняткових випадках за рішенням Кабінету Міністрів України - у межах поточного бюджетного періоду.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. При наявності тимчасово вільних коштів на рахунках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</w:t>
      </w:r>
      <w:r w:rsidR="00DB1D21" w:rsidRPr="00934FBC">
        <w:rPr>
          <w:sz w:val="28"/>
          <w:szCs w:val="28"/>
          <w:lang w:val="uk-UA"/>
        </w:rPr>
        <w:t xml:space="preserve"> проводити розміщення у 201</w:t>
      </w:r>
      <w:r w:rsidR="00C64C85"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 році тимчасово вільних коштів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на вкладних (депозитних) рахунках в установах банків відповідно до законодавства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>. Головн</w:t>
      </w:r>
      <w:r>
        <w:rPr>
          <w:sz w:val="28"/>
          <w:szCs w:val="28"/>
          <w:lang w:val="uk-UA"/>
        </w:rPr>
        <w:t>ому</w:t>
      </w:r>
      <w:r w:rsidR="00DB1D21" w:rsidRPr="00934FBC">
        <w:rPr>
          <w:sz w:val="28"/>
          <w:szCs w:val="28"/>
          <w:lang w:val="uk-UA"/>
        </w:rPr>
        <w:t xml:space="preserve"> розпорядник</w:t>
      </w:r>
      <w:r>
        <w:rPr>
          <w:sz w:val="28"/>
          <w:szCs w:val="28"/>
          <w:lang w:val="uk-UA"/>
        </w:rPr>
        <w:t>у</w:t>
      </w:r>
      <w:r w:rsidR="00DB1D21" w:rsidRPr="00934FBC">
        <w:rPr>
          <w:sz w:val="28"/>
          <w:szCs w:val="28"/>
          <w:lang w:val="uk-UA"/>
        </w:rPr>
        <w:t xml:space="preserve"> коштів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забезпечити в першочерговому порядку потребу у коштах на оплату праці працівників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</w:t>
      </w:r>
      <w:r w:rsidR="00DB1D21" w:rsidRPr="00934FBC">
        <w:rPr>
          <w:sz w:val="28"/>
          <w:szCs w:val="28"/>
          <w:lang w:val="uk-UA"/>
        </w:rPr>
        <w:t xml:space="preserve"> відповідно до встановлених законодавством України умов оплати праці та розміру мінімальної заробітної плати</w:t>
      </w:r>
      <w:r w:rsidR="005578CD">
        <w:rPr>
          <w:sz w:val="28"/>
          <w:szCs w:val="28"/>
          <w:lang w:val="uk-UA"/>
        </w:rPr>
        <w:t>, н</w:t>
      </w:r>
      <w:r w:rsidR="00DB1D21" w:rsidRPr="00934FBC">
        <w:rPr>
          <w:sz w:val="28"/>
          <w:szCs w:val="28"/>
          <w:lang w:val="uk-UA"/>
        </w:rPr>
        <w:t>а проведення розрахунків за електричну енергію, водопостачання, природний газ та послуги зв’язку, які спожива</w:t>
      </w:r>
      <w:r>
        <w:rPr>
          <w:sz w:val="28"/>
          <w:szCs w:val="28"/>
          <w:lang w:val="uk-UA"/>
        </w:rPr>
        <w:t>є</w:t>
      </w:r>
      <w:r w:rsidR="00DB1D21"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Установити, що джерелами формування власних надходжень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и,</w:t>
      </w:r>
      <w:r w:rsidR="00DB1D21" w:rsidRPr="00934FBC">
        <w:rPr>
          <w:sz w:val="28"/>
          <w:szCs w:val="28"/>
          <w:lang w:val="uk-UA"/>
        </w:rPr>
        <w:t xml:space="preserve">  є надходження, визначені відповідно до Бюджетного кодексу України, і надходження за надання послуг із забезпечення громадського порядку.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Одержані кошти спрямувати на видатки споживання, у тому числі на утримання персоналу, та видатки розвитку.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Виконавчому комітету подати до 01.0</w:t>
      </w:r>
      <w:r w:rsidR="00C64C85">
        <w:rPr>
          <w:sz w:val="28"/>
          <w:szCs w:val="28"/>
          <w:lang w:val="uk-UA"/>
        </w:rPr>
        <w:t>3</w:t>
      </w:r>
      <w:r w:rsidR="00DB1D21" w:rsidRPr="00934FBC">
        <w:rPr>
          <w:sz w:val="28"/>
          <w:szCs w:val="28"/>
          <w:lang w:val="uk-UA"/>
        </w:rPr>
        <w:t>.201</w:t>
      </w:r>
      <w:r w:rsidR="00C64C85"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 у встановленому порядку </w:t>
      </w:r>
      <w:r>
        <w:rPr>
          <w:sz w:val="28"/>
          <w:szCs w:val="28"/>
          <w:lang w:val="uk-UA"/>
        </w:rPr>
        <w:t xml:space="preserve">селищній </w:t>
      </w:r>
      <w:r w:rsidR="00DB1D21" w:rsidRPr="00934FBC">
        <w:rPr>
          <w:sz w:val="28"/>
          <w:szCs w:val="28"/>
          <w:lang w:val="uk-UA"/>
        </w:rPr>
        <w:t>раді на затвердження: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 xml:space="preserve">.1. Переліки об’єктів, фінансування яких буде здійснено за рахунок нерозподілених видатків та залишку коштів спеціального фонду </w:t>
      </w:r>
      <w:r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на 01.01.201</w:t>
      </w:r>
      <w:r w:rsidR="00C64C85"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.2. Проекти місцевих програм відповідно до ст. 91 Бюджетного кодексу України.</w:t>
      </w:r>
    </w:p>
    <w:p w:rsidR="00DB1D21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DB1D21" w:rsidRPr="00934FBC">
        <w:rPr>
          <w:sz w:val="28"/>
          <w:szCs w:val="28"/>
          <w:lang w:val="uk-UA"/>
        </w:rPr>
        <w:t xml:space="preserve">. Надати право виконавчому комітету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здійснювати перерозподіл видатків, що веде до збільшення затверджених бюджетних призначень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у межах загального та спеціального фондів, окрім власних надходжень бюджетних установ, на загальну суму до </w:t>
      </w:r>
      <w:r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00,0 тис. грн. за погодженням з постійною </w:t>
      </w:r>
      <w:r>
        <w:rPr>
          <w:sz w:val="28"/>
          <w:szCs w:val="28"/>
          <w:lang w:val="uk-UA"/>
        </w:rPr>
        <w:t>бюджетно-фінансовою комісією</w:t>
      </w:r>
      <w:r w:rsidR="00DB1D21" w:rsidRPr="00934FBC">
        <w:rPr>
          <w:sz w:val="28"/>
          <w:szCs w:val="28"/>
          <w:lang w:val="uk-UA"/>
        </w:rPr>
        <w:t>.</w:t>
      </w:r>
    </w:p>
    <w:p w:rsidR="00C64C85" w:rsidRPr="00934FBC" w:rsidRDefault="00C64C8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 Головному бухгалтеру селищної ради врахувати внесення Міністерством фінансів України змін та доповнень до бюджетної класифікації у частині присвоєння окремих </w:t>
      </w:r>
      <w:r w:rsidR="00784A11">
        <w:rPr>
          <w:sz w:val="28"/>
          <w:szCs w:val="28"/>
          <w:lang w:val="uk-UA"/>
        </w:rPr>
        <w:t xml:space="preserve">трансфертам, доходам і видаткам найменувань та кодів класифікації під час складання і виконання розпису селищного бюджету </w:t>
      </w:r>
      <w:proofErr w:type="spellStart"/>
      <w:r w:rsidR="00784A11">
        <w:rPr>
          <w:sz w:val="28"/>
          <w:szCs w:val="28"/>
          <w:lang w:val="uk-UA"/>
        </w:rPr>
        <w:t>смт.Рудне</w:t>
      </w:r>
      <w:proofErr w:type="spellEnd"/>
      <w:r w:rsidR="00784A11">
        <w:rPr>
          <w:sz w:val="28"/>
          <w:szCs w:val="28"/>
          <w:lang w:val="uk-UA"/>
        </w:rPr>
        <w:t xml:space="preserve"> на 2017 рік.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784A11">
        <w:rPr>
          <w:sz w:val="28"/>
          <w:szCs w:val="28"/>
          <w:lang w:val="uk-UA"/>
        </w:rPr>
        <w:t>3</w:t>
      </w:r>
      <w:r w:rsidRPr="00934FBC">
        <w:rPr>
          <w:sz w:val="28"/>
          <w:szCs w:val="28"/>
          <w:lang w:val="uk-UA"/>
        </w:rPr>
        <w:t>. Додатки 1-</w:t>
      </w:r>
      <w:r w:rsidR="00D42F54">
        <w:rPr>
          <w:sz w:val="28"/>
          <w:szCs w:val="28"/>
          <w:lang w:val="uk-UA"/>
        </w:rPr>
        <w:t xml:space="preserve"> 5</w:t>
      </w:r>
      <w:r w:rsidRPr="00934FBC">
        <w:rPr>
          <w:sz w:val="28"/>
          <w:szCs w:val="28"/>
          <w:lang w:val="uk-UA"/>
        </w:rPr>
        <w:t xml:space="preserve"> до ц</w:t>
      </w:r>
      <w:r w:rsidR="00D42F54"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 w:rsidR="00D42F54"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частиною.</w:t>
      </w:r>
    </w:p>
    <w:p w:rsidR="00BE200C" w:rsidRPr="00934FBC" w:rsidRDefault="00BE200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29303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</w:t>
      </w:r>
      <w:r w:rsidR="00233510">
        <w:rPr>
          <w:sz w:val="28"/>
          <w:szCs w:val="28"/>
          <w:lang w:val="uk-UA"/>
        </w:rPr>
        <w:t>Секретарю ради забезпечити оприлюд</w:t>
      </w:r>
      <w:r w:rsidR="00792527">
        <w:rPr>
          <w:sz w:val="28"/>
          <w:szCs w:val="28"/>
          <w:lang w:val="uk-UA"/>
        </w:rPr>
        <w:t>н</w:t>
      </w:r>
      <w:r w:rsidR="00233510">
        <w:rPr>
          <w:sz w:val="28"/>
          <w:szCs w:val="28"/>
          <w:lang w:val="uk-UA"/>
        </w:rPr>
        <w:t>ення проекту бюджету на 201</w:t>
      </w:r>
      <w:r w:rsidR="00C64C85">
        <w:rPr>
          <w:sz w:val="28"/>
          <w:szCs w:val="28"/>
          <w:lang w:val="uk-UA"/>
        </w:rPr>
        <w:t>7</w:t>
      </w:r>
      <w:r w:rsidR="00233510">
        <w:rPr>
          <w:sz w:val="28"/>
          <w:szCs w:val="28"/>
          <w:lang w:val="uk-UA"/>
        </w:rPr>
        <w:t xml:space="preserve"> рік на офіційному сайті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селищної ради.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F37102">
        <w:rPr>
          <w:sz w:val="28"/>
          <w:szCs w:val="28"/>
          <w:lang w:val="uk-UA"/>
        </w:rPr>
        <w:t>5</w:t>
      </w:r>
      <w:r w:rsidR="004A7AFB">
        <w:rPr>
          <w:sz w:val="28"/>
          <w:szCs w:val="28"/>
          <w:lang w:val="uk-UA"/>
        </w:rPr>
        <w:t>.</w:t>
      </w:r>
      <w:r w:rsidRPr="00934FBC">
        <w:rPr>
          <w:sz w:val="28"/>
          <w:szCs w:val="28"/>
          <w:lang w:val="uk-UA"/>
        </w:rPr>
        <w:t xml:space="preserve"> Контроль за виконанням </w:t>
      </w:r>
      <w:r w:rsidR="00D42F54"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 w:rsidR="00D42F54"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9C4771" w:rsidRDefault="00784A11" w:rsidP="009C4771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ради</w:t>
      </w:r>
      <w:r w:rsidR="00F37102">
        <w:rPr>
          <w:sz w:val="28"/>
          <w:szCs w:val="28"/>
          <w:lang w:val="uk-UA"/>
        </w:rPr>
        <w:t xml:space="preserve">                                            </w:t>
      </w:r>
      <w:r>
        <w:rPr>
          <w:sz w:val="28"/>
          <w:szCs w:val="28"/>
          <w:lang w:val="uk-UA"/>
        </w:rPr>
        <w:t xml:space="preserve">                               Х.Турчин</w:t>
      </w:r>
      <w:bookmarkStart w:id="0" w:name="_GoBack"/>
      <w:bookmarkEnd w:id="0"/>
    </w:p>
    <w:sectPr w:rsidR="009C4771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26C"/>
    <w:rsid w:val="00093ED8"/>
    <w:rsid w:val="000F126C"/>
    <w:rsid w:val="00131EE2"/>
    <w:rsid w:val="0017094E"/>
    <w:rsid w:val="00233510"/>
    <w:rsid w:val="00293032"/>
    <w:rsid w:val="002E72ED"/>
    <w:rsid w:val="00302CB5"/>
    <w:rsid w:val="00420BD6"/>
    <w:rsid w:val="004567EF"/>
    <w:rsid w:val="004A7AFB"/>
    <w:rsid w:val="004E40E5"/>
    <w:rsid w:val="00524ACB"/>
    <w:rsid w:val="005578CD"/>
    <w:rsid w:val="005759CD"/>
    <w:rsid w:val="005F6E58"/>
    <w:rsid w:val="00685967"/>
    <w:rsid w:val="006D23EC"/>
    <w:rsid w:val="007030C6"/>
    <w:rsid w:val="00784A11"/>
    <w:rsid w:val="00792527"/>
    <w:rsid w:val="00907E08"/>
    <w:rsid w:val="00965286"/>
    <w:rsid w:val="009A3672"/>
    <w:rsid w:val="009C4771"/>
    <w:rsid w:val="009D5835"/>
    <w:rsid w:val="00A10F9C"/>
    <w:rsid w:val="00A91345"/>
    <w:rsid w:val="00AE0C2D"/>
    <w:rsid w:val="00B94D29"/>
    <w:rsid w:val="00BE200C"/>
    <w:rsid w:val="00C64C85"/>
    <w:rsid w:val="00C90CA9"/>
    <w:rsid w:val="00CC57CB"/>
    <w:rsid w:val="00D42F54"/>
    <w:rsid w:val="00DB1D21"/>
    <w:rsid w:val="00DB5A11"/>
    <w:rsid w:val="00E349A5"/>
    <w:rsid w:val="00EA5B6C"/>
    <w:rsid w:val="00EF6728"/>
    <w:rsid w:val="00F37102"/>
    <w:rsid w:val="00F7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A3110"/>
  <w15:chartTrackingRefBased/>
  <w15:docId w15:val="{A3FB62D6-AF87-4216-83D0-C69E4371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3031</Words>
  <Characters>1729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2</cp:revision>
  <cp:lastPrinted>2016-11-24T15:32:00Z</cp:lastPrinted>
  <dcterms:created xsi:type="dcterms:W3CDTF">2023-06-07T14:32:00Z</dcterms:created>
  <dcterms:modified xsi:type="dcterms:W3CDTF">2023-06-07T14:32:00Z</dcterms:modified>
</cp:coreProperties>
</file>