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Регламент виконавчого комітету 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75150F7" w14:textId="4B1B213B" w:rsidR="000D2F21" w:rsidRDefault="000D2F21" w:rsidP="00091E12">
      <w:pPr>
        <w:spacing w:line="360" w:lineRule="auto"/>
        <w:jc w:val="both"/>
        <w:rPr>
          <w:sz w:val="28"/>
          <w:szCs w:val="28"/>
          <w:lang w:eastAsia="uk-UA"/>
        </w:rPr>
      </w:pPr>
      <w:bookmarkStart w:id="1" w:name="_GoBack"/>
      <w:bookmarkEnd w:id="1"/>
    </w:p>
    <w:p w14:paraId="2AE33A38" w14:textId="78AFB21F" w:rsidR="000D2F21" w:rsidRDefault="000D2F21" w:rsidP="000D2F21">
      <w:pPr>
        <w:spacing w:line="360" w:lineRule="auto"/>
        <w:ind w:firstLine="567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Керуючись Законом України “Про місцеве самоврядування в Україні“, з метою удосконалення процесу прийняття управлінських рішень та регламентації порядку діяльності виконавчого комітету, виконавчий комітет вирішив:</w:t>
      </w:r>
    </w:p>
    <w:p w14:paraId="6A3D4BAF" w14:textId="2AEC336F" w:rsidR="000D2F21" w:rsidRDefault="000D2F21" w:rsidP="000D2F21">
      <w:pPr>
        <w:spacing w:line="360" w:lineRule="auto"/>
        <w:jc w:val="both"/>
        <w:rPr>
          <w:b/>
          <w:bCs/>
          <w:sz w:val="28"/>
          <w:szCs w:val="28"/>
          <w:lang w:val="ru-RU" w:eastAsia="ar-SA"/>
        </w:rPr>
      </w:pPr>
      <w:r>
        <w:rPr>
          <w:sz w:val="28"/>
          <w:szCs w:val="28"/>
          <w:lang w:val="ru-RU" w:eastAsia="uk-UA"/>
        </w:rPr>
        <w:t xml:space="preserve">1. Затвердити Регламент виконавчого комітету Винниківської міської ради (додаток </w:t>
      </w:r>
      <w:r>
        <w:rPr>
          <w:sz w:val="28"/>
          <w:szCs w:val="28"/>
          <w:lang w:val="ru-RU" w:eastAsia="uk-UA"/>
        </w:rPr>
        <w:tab/>
        <w:t>1).</w:t>
      </w:r>
      <w:r>
        <w:rPr>
          <w:sz w:val="28"/>
          <w:szCs w:val="28"/>
          <w:lang w:val="ru-RU" w:eastAsia="uk-UA"/>
        </w:rPr>
        <w:br/>
        <w:t>2. Вважати таким, що втратило чинність рішення виконавчого комітету Винниківської міської ради від 13.01.2011 р. № 01 «Про Регламент роботи  виконавчого комітету Винниківської міської ради».</w:t>
      </w:r>
    </w:p>
    <w:p w14:paraId="4C8D7481" w14:textId="77777777" w:rsidR="000D2F21" w:rsidRDefault="000D2F21" w:rsidP="000D2F21">
      <w:pPr>
        <w:spacing w:line="360" w:lineRule="auto"/>
        <w:jc w:val="both"/>
        <w:rPr>
          <w:b/>
          <w:bCs/>
          <w:sz w:val="28"/>
          <w:szCs w:val="28"/>
          <w:lang w:val="ru-RU"/>
        </w:rPr>
      </w:pPr>
      <w:r>
        <w:rPr>
          <w:sz w:val="28"/>
          <w:szCs w:val="28"/>
          <w:lang w:val="ru-RU" w:eastAsia="uk-UA"/>
        </w:rPr>
        <w:t>3. Контроль за виконанням рішення покласти на керуючого справами виконкому.</w:t>
      </w:r>
      <w:r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ru-RU" w:eastAsia="uk-UA"/>
        </w:rPr>
        <w:br/>
      </w:r>
    </w:p>
    <w:p w14:paraId="69BB6356" w14:textId="77777777" w:rsidR="000D2F21" w:rsidRDefault="000D2F21" w:rsidP="000D2F21">
      <w:pPr>
        <w:spacing w:line="360" w:lineRule="auto"/>
        <w:jc w:val="both"/>
        <w:rPr>
          <w:b/>
          <w:bCs/>
          <w:sz w:val="28"/>
          <w:szCs w:val="28"/>
          <w:lang w:val="ru-RU"/>
        </w:rPr>
      </w:pPr>
    </w:p>
    <w:p w14:paraId="54DEB85A" w14:textId="77777777" w:rsidR="000D2F21" w:rsidRDefault="000D2F21" w:rsidP="000D2F21">
      <w:pPr>
        <w:spacing w:line="360" w:lineRule="auto"/>
        <w:jc w:val="both"/>
        <w:rPr>
          <w:b/>
          <w:bCs/>
          <w:sz w:val="28"/>
          <w:szCs w:val="28"/>
          <w:lang w:val="ru-RU"/>
        </w:rPr>
      </w:pPr>
    </w:p>
    <w:p w14:paraId="7F5333ED" w14:textId="77777777" w:rsidR="000D2F21" w:rsidRDefault="000D2F21" w:rsidP="000D2F21">
      <w:pPr>
        <w:spacing w:line="360" w:lineRule="auto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Міський голова                                                                Володимир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DACD0B" w14:textId="77777777" w:rsidR="00D66395" w:rsidRDefault="00D66395">
      <w:r>
        <w:separator/>
      </w:r>
    </w:p>
  </w:endnote>
  <w:endnote w:type="continuationSeparator" w:id="0">
    <w:p w14:paraId="0D5A02D9" w14:textId="77777777" w:rsidR="00D66395" w:rsidRDefault="00D66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B47537" w14:textId="77777777" w:rsidR="00D66395" w:rsidRDefault="00D66395">
      <w:r>
        <w:separator/>
      </w:r>
    </w:p>
  </w:footnote>
  <w:footnote w:type="continuationSeparator" w:id="0">
    <w:p w14:paraId="3314A735" w14:textId="77777777" w:rsidR="00D66395" w:rsidRDefault="00D66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1E12"/>
    <w:rsid w:val="000D2F2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6395"/>
    <w:rsid w:val="00DF21DF"/>
    <w:rsid w:val="00DF3581"/>
    <w:rsid w:val="00E27BF1"/>
    <w:rsid w:val="00E343E4"/>
    <w:rsid w:val="00E74EBC"/>
    <w:rsid w:val="00E8091B"/>
    <w:rsid w:val="00E86D37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85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327E0-7C7D-4667-9554-58625BEA0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637</Words>
  <Characters>364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78</cp:revision>
  <cp:lastPrinted>2006-03-17T12:40:00Z</cp:lastPrinted>
  <dcterms:created xsi:type="dcterms:W3CDTF">2018-03-30T16:44:00Z</dcterms:created>
  <dcterms:modified xsi:type="dcterms:W3CDTF">2024-01-17T09:11:00Z</dcterms:modified>
</cp:coreProperties>
</file>