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вул.І.Франка (к/н 4610160300:02:003:0129)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461EF7" w14:textId="77777777" w:rsidR="00F7098D" w:rsidRDefault="00F7098D" w:rsidP="00F7098D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 Наказу Міністерства регіонального розвитку, будівництва та житлово-комунального господарства України  від 24.04.2015р. №79 «Про затвердження «Порядку прийняття в експлуатацію і проведення технічного обстеження індивідуальних (садибних) житлових будинків, садових, дачних будинків, господарських (присадибних) будівель і споруд, громадських будинків та будівель і споруд сільськогосподарського призначення І та ІІ категорій складності, які збудовані без дозволу на виконання будівельних робіт</w:t>
      </w:r>
      <w:r>
        <w:rPr>
          <w:b/>
          <w:sz w:val="26"/>
          <w:szCs w:val="26"/>
        </w:rPr>
        <w:t>»,</w:t>
      </w:r>
      <w:r>
        <w:t xml:space="preserve"> розглянувши заяву гр.Гули К.О., беручи до уваги Свідоцтво про право власності на нерухоме майно (серія СТА 509945), Декларацію про готовність об’єкта до експлуатації зареєстровану в Департаменті ДАБІ у Львівській обл. від 05.</w:t>
      </w:r>
      <w:bookmarkStart w:id="1" w:name="_GoBack"/>
      <w:bookmarkEnd w:id="1"/>
      <w:r>
        <w:t>11.2015р. №ЛВ 182153150001, технічний паспорт виготовлений ОКП ЛОР «БТІ та ЕО», Довідку ОКП ЛОР «БТІ та ЕО» №2/10757 від 06.08.2015р.,  виконком Винниківської міської ради -</w:t>
      </w:r>
    </w:p>
    <w:p w14:paraId="661ED21B" w14:textId="77777777" w:rsidR="00F7098D" w:rsidRDefault="00F7098D" w:rsidP="00F7098D">
      <w:pPr>
        <w:jc w:val="center"/>
        <w:rPr>
          <w:b/>
        </w:rPr>
      </w:pPr>
    </w:p>
    <w:p w14:paraId="476F309F" w14:textId="77777777" w:rsidR="00F7098D" w:rsidRDefault="00F7098D" w:rsidP="00F7098D">
      <w:pPr>
        <w:jc w:val="center"/>
        <w:rPr>
          <w:b/>
        </w:rPr>
      </w:pPr>
      <w:r>
        <w:rPr>
          <w:b/>
        </w:rPr>
        <w:t>В И Р І Ш И В :</w:t>
      </w:r>
    </w:p>
    <w:p w14:paraId="0FA9234C" w14:textId="77777777" w:rsidR="00F7098D" w:rsidRDefault="00F7098D" w:rsidP="00F7098D">
      <w:pPr>
        <w:jc w:val="center"/>
        <w:rPr>
          <w:b/>
        </w:rPr>
      </w:pPr>
    </w:p>
    <w:p w14:paraId="66BBE4C9" w14:textId="77777777" w:rsidR="00F7098D" w:rsidRDefault="00F7098D" w:rsidP="00F7098D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вул.І.Франка (к/н 4610160300:02:003:0129)  у м.Винники, присвоїти поштову адресу, а саме: вул.І.Франка,31-а  у  м.Винники.</w:t>
      </w:r>
    </w:p>
    <w:p w14:paraId="5144EC7A" w14:textId="77777777" w:rsidR="00F7098D" w:rsidRDefault="00F7098D" w:rsidP="00F7098D">
      <w:pPr>
        <w:ind w:firstLine="708"/>
        <w:jc w:val="both"/>
      </w:pPr>
      <w:r>
        <w:t>Будинок  складається з 4-х житлових кімнат. Загальна площа будинку становить – 103,10 кв.м., житлова площа будинку становить – 60,80 кв.м.</w:t>
      </w:r>
    </w:p>
    <w:p w14:paraId="5C30EF04" w14:textId="77777777" w:rsidR="00F7098D" w:rsidRDefault="00F7098D" w:rsidP="00F7098D">
      <w:pPr>
        <w:jc w:val="both"/>
      </w:pPr>
      <w:r>
        <w:t>2.</w:t>
      </w:r>
      <w: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5C4E5F77" w14:textId="77777777" w:rsidR="00F7098D" w:rsidRDefault="00F7098D" w:rsidP="00F7098D">
      <w:pPr>
        <w:jc w:val="both"/>
        <w:rPr>
          <w:b/>
          <w:i/>
        </w:rPr>
      </w:pPr>
    </w:p>
    <w:p w14:paraId="45B15177" w14:textId="77777777" w:rsidR="00F7098D" w:rsidRDefault="00F7098D" w:rsidP="00F7098D">
      <w:pPr>
        <w:jc w:val="both"/>
        <w:rPr>
          <w:b/>
          <w:i/>
        </w:rPr>
      </w:pPr>
    </w:p>
    <w:p w14:paraId="3E8F1806" w14:textId="77777777" w:rsidR="00F7098D" w:rsidRDefault="00F7098D" w:rsidP="00F7098D">
      <w:pPr>
        <w:jc w:val="both"/>
        <w:rPr>
          <w:b/>
        </w:rPr>
      </w:pPr>
    </w:p>
    <w:p w14:paraId="12997733" w14:textId="77777777" w:rsidR="00F7098D" w:rsidRDefault="00F7098D" w:rsidP="00F7098D">
      <w:pPr>
        <w:jc w:val="both"/>
        <w:rPr>
          <w:b/>
        </w:rPr>
      </w:pPr>
      <w:r>
        <w:rPr>
          <w:b/>
        </w:rPr>
        <w:lastRenderedPageBreak/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05FC95" w14:textId="77777777" w:rsidR="00943B08" w:rsidRDefault="00943B08">
      <w:r>
        <w:separator/>
      </w:r>
    </w:p>
  </w:endnote>
  <w:endnote w:type="continuationSeparator" w:id="0">
    <w:p w14:paraId="1562F9E1" w14:textId="77777777" w:rsidR="00943B08" w:rsidRDefault="00943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6422A9" w14:textId="77777777" w:rsidR="00943B08" w:rsidRDefault="00943B08">
      <w:r>
        <w:separator/>
      </w:r>
    </w:p>
  </w:footnote>
  <w:footnote w:type="continuationSeparator" w:id="0">
    <w:p w14:paraId="20D61DE4" w14:textId="77777777" w:rsidR="00943B08" w:rsidRDefault="00943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3B0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098D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2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3F8AC-E1E8-4E6A-96F7-6620CABE8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1433</Words>
  <Characters>818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2024-01-22T13:26:00Z</dcterms:modified>
</cp:coreProperties>
</file>