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"А-2" здійсненому на   земельній ділянці по вул.Шевченка,51-б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C24D99" w14:textId="77777777" w:rsidR="00C73B67" w:rsidRDefault="00C73B67" w:rsidP="00C73B67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розглянувши заяву гр.Терлецької К.С., беручи до уваги Державний Акт на право власності на земельну ділянку  (серія ЯМ №470455), Декларацію про готовність об’єкта до експлуатації зареєстровану в Департаменті ДАБІ у Львівській обл. від 30.09.2015р. №ЛВ 142152760306, технічний паспорт виготовлений ОКП ЛОР «БТІ та ЕО», Довідку ОКП ЛОР «БТІ та ЕО» №3/11640 від 10.09.2015р.,  виконком Винниківської міської ради -</w:t>
      </w:r>
    </w:p>
    <w:p w14:paraId="2127A90C" w14:textId="77777777" w:rsidR="00C73B67" w:rsidRDefault="00C73B67" w:rsidP="00C73B67">
      <w:pPr>
        <w:jc w:val="center"/>
        <w:rPr>
          <w:b/>
        </w:rPr>
      </w:pPr>
    </w:p>
    <w:p w14:paraId="098CE942" w14:textId="77777777" w:rsidR="00C73B67" w:rsidRDefault="00C73B67" w:rsidP="00C73B67">
      <w:pPr>
        <w:jc w:val="center"/>
        <w:rPr>
          <w:b/>
        </w:rPr>
      </w:pPr>
      <w:r>
        <w:rPr>
          <w:b/>
        </w:rPr>
        <w:t>В И Р І Ш И В :</w:t>
      </w:r>
    </w:p>
    <w:p w14:paraId="7DDD4FC8" w14:textId="77777777" w:rsidR="00C73B67" w:rsidRDefault="00C73B67" w:rsidP="00C73B67">
      <w:pPr>
        <w:jc w:val="center"/>
        <w:rPr>
          <w:b/>
        </w:rPr>
      </w:pPr>
    </w:p>
    <w:p w14:paraId="2E4A9E73" w14:textId="77777777" w:rsidR="00C73B67" w:rsidRDefault="00C73B67" w:rsidP="00C73B67">
      <w:pPr>
        <w:jc w:val="both"/>
      </w:pPr>
      <w:r>
        <w:t>1.</w:t>
      </w:r>
      <w:r>
        <w:tab/>
        <w:t>Новозбудованому індивідуальному житловому будинку «А-2», здійсненому на земельній ділянці по вул.Шевченка,51-б у м.Винники, присвоїти поштову адресу, а саме: вул.Шевченка,51-є  у  м.Винники.</w:t>
      </w:r>
    </w:p>
    <w:p w14:paraId="7FAD5FBD" w14:textId="77777777" w:rsidR="00C73B67" w:rsidRDefault="00C73B67" w:rsidP="00C73B67">
      <w:pPr>
        <w:ind w:firstLine="708"/>
        <w:jc w:val="both"/>
      </w:pPr>
      <w:r>
        <w:t>Будинок  складається з 2-х житлових кімнат. Загальна площа будинку становить – 58,70 кв.м., житлова площа будинку становить – 23,50 кв.м.</w:t>
      </w:r>
    </w:p>
    <w:p w14:paraId="393EDE2E" w14:textId="77777777" w:rsidR="00C73B67" w:rsidRDefault="00C73B67" w:rsidP="00C73B67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3BDE62C1" w14:textId="77777777" w:rsidR="00C73B67" w:rsidRDefault="00C73B67" w:rsidP="00C73B67">
      <w:pPr>
        <w:jc w:val="both"/>
        <w:rPr>
          <w:b/>
          <w:i/>
        </w:rPr>
      </w:pPr>
    </w:p>
    <w:p w14:paraId="5D7F49FF" w14:textId="77777777" w:rsidR="00C73B67" w:rsidRDefault="00C73B67" w:rsidP="00C73B67">
      <w:pPr>
        <w:jc w:val="both"/>
        <w:rPr>
          <w:b/>
          <w:i/>
        </w:rPr>
      </w:pPr>
    </w:p>
    <w:p w14:paraId="7746AB34" w14:textId="77777777" w:rsidR="00C73B67" w:rsidRDefault="00C73B67" w:rsidP="00C73B67">
      <w:pPr>
        <w:jc w:val="both"/>
        <w:rPr>
          <w:b/>
          <w:i/>
        </w:rPr>
      </w:pPr>
    </w:p>
    <w:p w14:paraId="6D22D57C" w14:textId="77777777" w:rsidR="00C73B67" w:rsidRDefault="00C73B67" w:rsidP="00C73B67">
      <w:pPr>
        <w:jc w:val="both"/>
        <w:rPr>
          <w:b/>
          <w:i/>
        </w:rPr>
      </w:pPr>
    </w:p>
    <w:p w14:paraId="6C64EFF4" w14:textId="77777777" w:rsidR="00C73B67" w:rsidRDefault="00C73B67" w:rsidP="00C73B67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A5B02" w14:textId="77777777" w:rsidR="00D02887" w:rsidRDefault="00D02887">
      <w:r>
        <w:separator/>
      </w:r>
    </w:p>
  </w:endnote>
  <w:endnote w:type="continuationSeparator" w:id="0">
    <w:p w14:paraId="0B82FA02" w14:textId="77777777" w:rsidR="00D02887" w:rsidRDefault="00D02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D3D8B" w14:textId="77777777" w:rsidR="00D02887" w:rsidRDefault="00D02887">
      <w:r>
        <w:separator/>
      </w:r>
    </w:p>
  </w:footnote>
  <w:footnote w:type="continuationSeparator" w:id="0">
    <w:p w14:paraId="2CC2CD05" w14:textId="77777777" w:rsidR="00D02887" w:rsidRDefault="00D02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3B67"/>
    <w:rsid w:val="00C805F1"/>
    <w:rsid w:val="00C903A2"/>
    <w:rsid w:val="00CB2413"/>
    <w:rsid w:val="00CB2D62"/>
    <w:rsid w:val="00D0288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1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3DE87-12B1-4809-8F30-AB1CC4FAC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2024-01-22T13:52:00Z</dcterms:modified>
</cp:coreProperties>
</file>