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посадової інструкції заступника   міського голови з соціально-економічних питань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FBD1DB" w14:textId="77777777" w:rsidR="00AB0439" w:rsidRPr="00AB0439" w:rsidRDefault="00AB0439" w:rsidP="00AB0439">
      <w:pPr>
        <w:ind w:firstLine="720"/>
        <w:jc w:val="both"/>
        <w:rPr>
          <w:sz w:val="28"/>
          <w:szCs w:val="28"/>
        </w:rPr>
      </w:pPr>
      <w:r w:rsidRPr="00AB0439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службу в органах місцевого самоврядування», беручи до уваги структуру виконавчих органів Винниківської міської ради, затверджену рішенням Винниківської міської ради №__ від 11.02.2016 року «Про внесення змін у рішення №17 від 03.12.2015 р «Про затвердження структури виконавчих органів Винниківської міської ради, загальної чисельності апарату ради та її виконавчих органів», виконавчих комітет Винниківської міської ради </w:t>
      </w:r>
    </w:p>
    <w:p w14:paraId="41AEBCE3" w14:textId="77777777" w:rsidR="00AB0439" w:rsidRPr="00AB0439" w:rsidRDefault="00AB0439" w:rsidP="00AB0439">
      <w:pPr>
        <w:jc w:val="both"/>
        <w:rPr>
          <w:sz w:val="28"/>
          <w:szCs w:val="28"/>
        </w:rPr>
      </w:pPr>
    </w:p>
    <w:p w14:paraId="679133E5" w14:textId="77777777" w:rsidR="00AB0439" w:rsidRPr="00AB0439" w:rsidRDefault="00AB0439" w:rsidP="00AB0439">
      <w:pPr>
        <w:jc w:val="center"/>
        <w:rPr>
          <w:sz w:val="28"/>
          <w:szCs w:val="28"/>
        </w:rPr>
      </w:pPr>
      <w:bookmarkStart w:id="1" w:name="_GoBack"/>
      <w:bookmarkEnd w:id="1"/>
      <w:r w:rsidRPr="00AB0439">
        <w:rPr>
          <w:sz w:val="28"/>
          <w:szCs w:val="28"/>
        </w:rPr>
        <w:t>Вирішив:</w:t>
      </w:r>
    </w:p>
    <w:p w14:paraId="4880B374" w14:textId="77777777" w:rsidR="00AB0439" w:rsidRPr="00AB0439" w:rsidRDefault="00AB0439" w:rsidP="00AB0439">
      <w:pPr>
        <w:jc w:val="both"/>
        <w:rPr>
          <w:sz w:val="28"/>
          <w:szCs w:val="28"/>
        </w:rPr>
      </w:pPr>
    </w:p>
    <w:p w14:paraId="0C714C20" w14:textId="77777777" w:rsidR="00AB0439" w:rsidRPr="00AB0439" w:rsidRDefault="00AB0439" w:rsidP="00AB0439">
      <w:pPr>
        <w:jc w:val="both"/>
        <w:rPr>
          <w:sz w:val="28"/>
          <w:szCs w:val="28"/>
        </w:rPr>
      </w:pPr>
      <w:r w:rsidRPr="00AB0439">
        <w:rPr>
          <w:sz w:val="28"/>
          <w:szCs w:val="28"/>
        </w:rPr>
        <w:t>1. Затвердити посадову інструкцію заступника міського голови з соціально-економічних питань(Додаток 1).</w:t>
      </w:r>
    </w:p>
    <w:p w14:paraId="71821913" w14:textId="77777777" w:rsidR="00AB0439" w:rsidRPr="00AB0439" w:rsidRDefault="00AB0439" w:rsidP="00AB0439">
      <w:pPr>
        <w:jc w:val="both"/>
        <w:rPr>
          <w:sz w:val="28"/>
          <w:szCs w:val="28"/>
        </w:rPr>
      </w:pPr>
      <w:r w:rsidRPr="00AB0439">
        <w:rPr>
          <w:sz w:val="28"/>
          <w:szCs w:val="28"/>
        </w:rPr>
        <w:t>2. Дане рішення ввести в дію із набранням чинності рішенням Винниківської міської ради №17 від 03.12.2015 р «Про затвердження структури виконавчих органів Винниківської міської ради, загальної чисельності апарату ради та її виконавчих органів».</w:t>
      </w:r>
    </w:p>
    <w:p w14:paraId="2708E99C" w14:textId="77777777" w:rsidR="00AB0439" w:rsidRPr="00AB0439" w:rsidRDefault="00AB0439" w:rsidP="00AB0439">
      <w:pPr>
        <w:jc w:val="both"/>
        <w:rPr>
          <w:sz w:val="28"/>
          <w:szCs w:val="28"/>
        </w:rPr>
      </w:pPr>
      <w:r w:rsidRPr="00AB0439">
        <w:rPr>
          <w:sz w:val="28"/>
          <w:szCs w:val="28"/>
        </w:rPr>
        <w:t xml:space="preserve">3. Контроль за виконанням рішення покласти на керуючого справами виконавчого комітету.  </w:t>
      </w:r>
    </w:p>
    <w:p w14:paraId="1BF6DB51" w14:textId="77777777" w:rsidR="00AB0439" w:rsidRPr="00AB0439" w:rsidRDefault="00AB0439" w:rsidP="00AB0439">
      <w:pPr>
        <w:jc w:val="both"/>
        <w:rPr>
          <w:sz w:val="28"/>
          <w:szCs w:val="28"/>
        </w:rPr>
      </w:pPr>
    </w:p>
    <w:p w14:paraId="68487D80" w14:textId="77777777" w:rsidR="00AB0439" w:rsidRPr="00AB0439" w:rsidRDefault="00AB0439" w:rsidP="00AB0439">
      <w:pPr>
        <w:jc w:val="both"/>
        <w:rPr>
          <w:sz w:val="28"/>
          <w:szCs w:val="28"/>
        </w:rPr>
      </w:pPr>
    </w:p>
    <w:p w14:paraId="400397DA" w14:textId="77777777" w:rsidR="00AB0439" w:rsidRPr="00AB0439" w:rsidRDefault="00AB0439" w:rsidP="00AB0439">
      <w:pPr>
        <w:jc w:val="both"/>
        <w:rPr>
          <w:sz w:val="28"/>
          <w:szCs w:val="28"/>
        </w:rPr>
      </w:pPr>
    </w:p>
    <w:p w14:paraId="64E565CD" w14:textId="77777777" w:rsidR="00AB0439" w:rsidRPr="00AB0439" w:rsidRDefault="00AB0439" w:rsidP="00AB0439">
      <w:pPr>
        <w:jc w:val="both"/>
        <w:rPr>
          <w:sz w:val="28"/>
          <w:szCs w:val="28"/>
        </w:rPr>
      </w:pPr>
      <w:r w:rsidRPr="00AB0439">
        <w:rPr>
          <w:sz w:val="28"/>
          <w:szCs w:val="28"/>
        </w:rPr>
        <w:t>Міський голова                                                                                В. Квурт</w:t>
      </w:r>
    </w:p>
    <w:p w14:paraId="01C471E0" w14:textId="77777777" w:rsidR="00213958" w:rsidRPr="006F2805" w:rsidRDefault="00213958" w:rsidP="00AB0439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B3F2E" w14:textId="77777777" w:rsidR="001C7A2A" w:rsidRDefault="001C7A2A">
      <w:r>
        <w:separator/>
      </w:r>
    </w:p>
  </w:endnote>
  <w:endnote w:type="continuationSeparator" w:id="0">
    <w:p w14:paraId="0DFAE6EF" w14:textId="77777777" w:rsidR="001C7A2A" w:rsidRDefault="001C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AD838" w14:textId="77777777" w:rsidR="001C7A2A" w:rsidRDefault="001C7A2A">
      <w:r>
        <w:separator/>
      </w:r>
    </w:p>
  </w:footnote>
  <w:footnote w:type="continuationSeparator" w:id="0">
    <w:p w14:paraId="1465F1A0" w14:textId="77777777" w:rsidR="001C7A2A" w:rsidRDefault="001C7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7A2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0439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9339-4584-43FB-9867-009DA7FFA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2024-01-31T08:20:00Z</dcterms:modified>
</cp:coreProperties>
</file>