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12.02.2016р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забудови земельної   ділянки на проектування та будівництво багатоквартирного житлового   будинку з вбудованими побутовими приміщеннями на земельній   ділянці  по вул.Сахарова 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B0AE527" w14:textId="77777777" w:rsidR="002014C5" w:rsidRPr="002014C5" w:rsidRDefault="002014C5" w:rsidP="002014C5">
      <w:pPr>
        <w:ind w:firstLine="720"/>
        <w:jc w:val="both"/>
        <w:rPr>
          <w:sz w:val="28"/>
          <w:szCs w:val="28"/>
        </w:rPr>
      </w:pPr>
      <w:r w:rsidRPr="002014C5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відповідно до Наказу Міністерства Регіонального розвитку, будівництва та житлово-комунального господарства України від 07.07.2011р. №109 «Про затвердження Порядку надання містобудівних умов та обмежень забудови земельної ділянки, їх склад та зміст», рішення сесії Винниківської міської ради №471 від 29.03.2012р. «Про надання містобудівних умов та обмежень забудови земельної ділянки», ДБН А.3.1-5-96 «Організація будівельного виробництва», розглянувши заяву директора ЖБК «Злагода», беручи до уваги Договір оренди землі від 18.12.2013р., Витяг з Державного реєстру речових прав на нерухоме майно про реєстрацію іншого речового права (серія ЕКМ №008067), виконком Винниківської міської ради -</w:t>
      </w:r>
    </w:p>
    <w:p w14:paraId="6C05FF8D" w14:textId="77777777" w:rsidR="002014C5" w:rsidRPr="002014C5" w:rsidRDefault="002014C5" w:rsidP="002014C5">
      <w:pPr>
        <w:jc w:val="both"/>
        <w:rPr>
          <w:sz w:val="28"/>
          <w:szCs w:val="28"/>
        </w:rPr>
      </w:pPr>
    </w:p>
    <w:p w14:paraId="3D29C420" w14:textId="77777777" w:rsidR="002014C5" w:rsidRPr="002014C5" w:rsidRDefault="002014C5" w:rsidP="002014C5">
      <w:pPr>
        <w:jc w:val="center"/>
        <w:rPr>
          <w:sz w:val="28"/>
          <w:szCs w:val="28"/>
        </w:rPr>
      </w:pPr>
      <w:bookmarkStart w:id="1" w:name="_GoBack"/>
      <w:bookmarkEnd w:id="1"/>
      <w:r w:rsidRPr="002014C5">
        <w:rPr>
          <w:sz w:val="28"/>
          <w:szCs w:val="28"/>
        </w:rPr>
        <w:t>ВИРІШИВ:</w:t>
      </w:r>
    </w:p>
    <w:p w14:paraId="0655DBDE" w14:textId="77777777" w:rsidR="002014C5" w:rsidRPr="002014C5" w:rsidRDefault="002014C5" w:rsidP="002014C5">
      <w:pPr>
        <w:jc w:val="both"/>
        <w:rPr>
          <w:sz w:val="28"/>
          <w:szCs w:val="28"/>
        </w:rPr>
      </w:pPr>
    </w:p>
    <w:p w14:paraId="26E077C4" w14:textId="77777777" w:rsidR="002014C5" w:rsidRPr="002014C5" w:rsidRDefault="002014C5" w:rsidP="002014C5">
      <w:pPr>
        <w:jc w:val="both"/>
        <w:rPr>
          <w:sz w:val="28"/>
          <w:szCs w:val="28"/>
        </w:rPr>
      </w:pPr>
      <w:r w:rsidRPr="002014C5">
        <w:rPr>
          <w:sz w:val="28"/>
          <w:szCs w:val="28"/>
        </w:rPr>
        <w:t>1.</w:t>
      </w:r>
      <w:r w:rsidRPr="002014C5">
        <w:rPr>
          <w:sz w:val="28"/>
          <w:szCs w:val="28"/>
        </w:rPr>
        <w:tab/>
        <w:t>Надати ЖБК «Злагода» містобудівні умови та обмеження забудови земельної ділянки на проектування та будівництво багатоквартирного житлового будинку з вбудованими побутовими приміщеннями на земельній ділянці  по вул.Сахарова (к/н 4610160300:04:004:0092) у м.Винники.</w:t>
      </w:r>
    </w:p>
    <w:p w14:paraId="0C5F62D0" w14:textId="77777777" w:rsidR="002014C5" w:rsidRPr="002014C5" w:rsidRDefault="002014C5" w:rsidP="002014C5">
      <w:pPr>
        <w:jc w:val="both"/>
        <w:rPr>
          <w:sz w:val="28"/>
          <w:szCs w:val="28"/>
        </w:rPr>
      </w:pPr>
      <w:r w:rsidRPr="002014C5">
        <w:rPr>
          <w:sz w:val="28"/>
          <w:szCs w:val="28"/>
        </w:rPr>
        <w:t>2.</w:t>
      </w:r>
      <w:r w:rsidRPr="002014C5">
        <w:rPr>
          <w:sz w:val="28"/>
          <w:szCs w:val="28"/>
        </w:rPr>
        <w:tab/>
        <w:t xml:space="preserve">Доручити архітектору м.Винники виконати містобудівні умови та обмеження забудови земельної ділянки на проектування та будівництво багатоквартирного житлового будинку з вбудованими побутовими </w:t>
      </w:r>
      <w:r w:rsidRPr="002014C5">
        <w:rPr>
          <w:sz w:val="28"/>
          <w:szCs w:val="28"/>
        </w:rPr>
        <w:lastRenderedPageBreak/>
        <w:t>приміщеннями на земельній ділянці  по вул.Сахарова (к/н 4610160300:04:004:0092) у м.Винники.</w:t>
      </w:r>
    </w:p>
    <w:p w14:paraId="425E796A" w14:textId="77777777" w:rsidR="002014C5" w:rsidRPr="002014C5" w:rsidRDefault="002014C5" w:rsidP="002014C5">
      <w:pPr>
        <w:jc w:val="both"/>
        <w:rPr>
          <w:sz w:val="28"/>
          <w:szCs w:val="28"/>
        </w:rPr>
      </w:pPr>
      <w:r w:rsidRPr="002014C5">
        <w:rPr>
          <w:sz w:val="28"/>
          <w:szCs w:val="28"/>
        </w:rPr>
        <w:t>3.</w:t>
      </w:r>
      <w:r w:rsidRPr="002014C5">
        <w:rPr>
          <w:sz w:val="28"/>
          <w:szCs w:val="28"/>
        </w:rPr>
        <w:tab/>
        <w:t>Зобов’язати директора ЖБК «Злагода»:</w:t>
      </w:r>
    </w:p>
    <w:p w14:paraId="3D64A5A9" w14:textId="77777777" w:rsidR="002014C5" w:rsidRPr="002014C5" w:rsidRDefault="002014C5" w:rsidP="002014C5">
      <w:pPr>
        <w:jc w:val="both"/>
        <w:rPr>
          <w:sz w:val="28"/>
          <w:szCs w:val="28"/>
        </w:rPr>
      </w:pPr>
      <w:r w:rsidRPr="002014C5">
        <w:rPr>
          <w:sz w:val="28"/>
          <w:szCs w:val="28"/>
        </w:rPr>
        <w:t>3.1.</w:t>
      </w:r>
      <w:r w:rsidRPr="002014C5">
        <w:rPr>
          <w:sz w:val="28"/>
          <w:szCs w:val="28"/>
        </w:rPr>
        <w:tab/>
        <w:t xml:space="preserve">Отримати у встановленому порядку технічні умови на інженерне забезпечення об’єкту містобудування. </w:t>
      </w:r>
    </w:p>
    <w:p w14:paraId="5934092D" w14:textId="77777777" w:rsidR="002014C5" w:rsidRPr="002014C5" w:rsidRDefault="002014C5" w:rsidP="002014C5">
      <w:pPr>
        <w:jc w:val="both"/>
        <w:rPr>
          <w:sz w:val="28"/>
          <w:szCs w:val="28"/>
        </w:rPr>
      </w:pPr>
      <w:r w:rsidRPr="002014C5">
        <w:rPr>
          <w:sz w:val="28"/>
          <w:szCs w:val="28"/>
        </w:rPr>
        <w:t>3.2.</w:t>
      </w:r>
      <w:r w:rsidRPr="002014C5">
        <w:rPr>
          <w:sz w:val="28"/>
          <w:szCs w:val="28"/>
        </w:rPr>
        <w:tab/>
        <w:t xml:space="preserve">Розробити у ліцензованій проектній організації робочий проект та провести його експертизу згідно чинного законодавства. </w:t>
      </w:r>
    </w:p>
    <w:p w14:paraId="3C50F9CF" w14:textId="77777777" w:rsidR="002014C5" w:rsidRPr="002014C5" w:rsidRDefault="002014C5" w:rsidP="002014C5">
      <w:pPr>
        <w:jc w:val="both"/>
        <w:rPr>
          <w:sz w:val="28"/>
          <w:szCs w:val="28"/>
        </w:rPr>
      </w:pPr>
      <w:r w:rsidRPr="002014C5">
        <w:rPr>
          <w:sz w:val="28"/>
          <w:szCs w:val="28"/>
        </w:rPr>
        <w:t>3.3.</w:t>
      </w:r>
      <w:r w:rsidRPr="002014C5">
        <w:rPr>
          <w:sz w:val="28"/>
          <w:szCs w:val="28"/>
        </w:rPr>
        <w:tab/>
        <w:t>Укласти Договір про пайову участь  з виконкомом Винниківської міської ради.</w:t>
      </w:r>
    </w:p>
    <w:p w14:paraId="098C5AB6" w14:textId="77777777" w:rsidR="002014C5" w:rsidRPr="002014C5" w:rsidRDefault="002014C5" w:rsidP="002014C5">
      <w:pPr>
        <w:jc w:val="both"/>
        <w:rPr>
          <w:sz w:val="28"/>
          <w:szCs w:val="28"/>
        </w:rPr>
      </w:pPr>
      <w:r w:rsidRPr="002014C5">
        <w:rPr>
          <w:sz w:val="28"/>
          <w:szCs w:val="28"/>
        </w:rPr>
        <w:t>3.4.</w:t>
      </w:r>
      <w:r w:rsidRPr="002014C5">
        <w:rPr>
          <w:sz w:val="28"/>
          <w:szCs w:val="28"/>
        </w:rPr>
        <w:tab/>
        <w:t xml:space="preserve">Зареєструвати в Департаменті  державної архітектурно-будівельної інспекції у Львівській області  Декларацію про початок виконання будівельних робіт. </w:t>
      </w:r>
    </w:p>
    <w:p w14:paraId="6880A9CB" w14:textId="77777777" w:rsidR="002014C5" w:rsidRPr="002014C5" w:rsidRDefault="002014C5" w:rsidP="002014C5">
      <w:pPr>
        <w:jc w:val="both"/>
        <w:rPr>
          <w:sz w:val="28"/>
          <w:szCs w:val="28"/>
        </w:rPr>
      </w:pPr>
      <w:r w:rsidRPr="002014C5">
        <w:rPr>
          <w:sz w:val="28"/>
          <w:szCs w:val="28"/>
        </w:rPr>
        <w:t>3.5.</w:t>
      </w:r>
      <w:r w:rsidRPr="002014C5">
        <w:rPr>
          <w:sz w:val="28"/>
          <w:szCs w:val="28"/>
        </w:rPr>
        <w:tab/>
        <w:t xml:space="preserve">Повідомити про початок виконання будівельних робіт Департамент ДАБІ у Львівській області та виконавчий комітет Винниківської міської ради. </w:t>
      </w:r>
    </w:p>
    <w:p w14:paraId="2AFEBAFF" w14:textId="77777777" w:rsidR="002014C5" w:rsidRPr="002014C5" w:rsidRDefault="002014C5" w:rsidP="002014C5">
      <w:pPr>
        <w:jc w:val="both"/>
        <w:rPr>
          <w:sz w:val="28"/>
          <w:szCs w:val="28"/>
        </w:rPr>
      </w:pPr>
      <w:r w:rsidRPr="002014C5">
        <w:rPr>
          <w:sz w:val="28"/>
          <w:szCs w:val="28"/>
        </w:rPr>
        <w:t>3.6.</w:t>
      </w:r>
      <w:r w:rsidRPr="002014C5">
        <w:rPr>
          <w:sz w:val="28"/>
          <w:szCs w:val="28"/>
        </w:rPr>
        <w:tab/>
        <w:t>Під час ведення будівельних робіт на будівельному майданчику облаштувати пункти виїзду з будівельного майданчику на дорогу загального користування з встановленням відбійників для коліс будівельної техніки, а також шлангу з водою для миття коліс перед виїздом будівельної техніки.</w:t>
      </w:r>
    </w:p>
    <w:p w14:paraId="095891D8" w14:textId="77777777" w:rsidR="002014C5" w:rsidRPr="002014C5" w:rsidRDefault="002014C5" w:rsidP="002014C5">
      <w:pPr>
        <w:jc w:val="both"/>
        <w:rPr>
          <w:sz w:val="28"/>
          <w:szCs w:val="28"/>
        </w:rPr>
      </w:pPr>
      <w:r w:rsidRPr="002014C5">
        <w:rPr>
          <w:sz w:val="28"/>
          <w:szCs w:val="28"/>
        </w:rPr>
        <w:t>3.7.</w:t>
      </w:r>
      <w:r w:rsidRPr="002014C5">
        <w:rPr>
          <w:sz w:val="28"/>
          <w:szCs w:val="28"/>
        </w:rPr>
        <w:tab/>
        <w:t>Після завершення будівельних робіт з будівництва об’єкту, оформити у встановленому порядку документи для здачі об’єкту в експлуатацію та подати копію декларації або сертифікату виконавчому комітету Винниківської міської ради.</w:t>
      </w:r>
    </w:p>
    <w:p w14:paraId="25DFD0B4" w14:textId="77777777" w:rsidR="002014C5" w:rsidRPr="002014C5" w:rsidRDefault="002014C5" w:rsidP="002014C5">
      <w:pPr>
        <w:jc w:val="both"/>
        <w:rPr>
          <w:sz w:val="28"/>
          <w:szCs w:val="28"/>
        </w:rPr>
      </w:pPr>
      <w:r w:rsidRPr="002014C5">
        <w:rPr>
          <w:sz w:val="28"/>
          <w:szCs w:val="28"/>
        </w:rPr>
        <w:t>3.8.</w:t>
      </w:r>
      <w:r w:rsidRPr="002014C5">
        <w:rPr>
          <w:sz w:val="28"/>
          <w:szCs w:val="28"/>
        </w:rPr>
        <w:tab/>
        <w:t>Укласти Договір про надання послуг з вивезення побутових відходів.</w:t>
      </w:r>
    </w:p>
    <w:p w14:paraId="16565CF0" w14:textId="77777777" w:rsidR="002014C5" w:rsidRPr="002014C5" w:rsidRDefault="002014C5" w:rsidP="002014C5">
      <w:pPr>
        <w:jc w:val="both"/>
        <w:rPr>
          <w:sz w:val="28"/>
          <w:szCs w:val="28"/>
        </w:rPr>
      </w:pPr>
      <w:r w:rsidRPr="002014C5">
        <w:rPr>
          <w:sz w:val="28"/>
          <w:szCs w:val="28"/>
        </w:rPr>
        <w:t>4.</w:t>
      </w:r>
      <w:r w:rsidRPr="002014C5">
        <w:rPr>
          <w:sz w:val="28"/>
          <w:szCs w:val="28"/>
        </w:rPr>
        <w:tab/>
        <w:t xml:space="preserve">Роз’яснити ЖБК «Злагода», що будівельні роботи можна розпочинати тільки після отримання відповідних дозволів, згідно державних норм та правил. </w:t>
      </w:r>
    </w:p>
    <w:p w14:paraId="0A382AF9" w14:textId="77777777" w:rsidR="002014C5" w:rsidRPr="002014C5" w:rsidRDefault="002014C5" w:rsidP="002014C5">
      <w:pPr>
        <w:jc w:val="both"/>
        <w:rPr>
          <w:sz w:val="28"/>
          <w:szCs w:val="28"/>
        </w:rPr>
      </w:pPr>
      <w:r w:rsidRPr="002014C5">
        <w:rPr>
          <w:sz w:val="28"/>
          <w:szCs w:val="28"/>
        </w:rPr>
        <w:t>5.</w:t>
      </w:r>
      <w:r w:rsidRPr="002014C5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міжнародного партнерства та гуманітарного розвитку.</w:t>
      </w:r>
    </w:p>
    <w:p w14:paraId="27D54662" w14:textId="77777777" w:rsidR="002014C5" w:rsidRPr="002014C5" w:rsidRDefault="002014C5" w:rsidP="002014C5">
      <w:pPr>
        <w:jc w:val="both"/>
        <w:rPr>
          <w:sz w:val="28"/>
          <w:szCs w:val="28"/>
        </w:rPr>
      </w:pPr>
    </w:p>
    <w:p w14:paraId="01C471E0" w14:textId="3BF9F2B8" w:rsidR="00213958" w:rsidRPr="006F2805" w:rsidRDefault="002014C5" w:rsidP="002014C5">
      <w:pPr>
        <w:jc w:val="both"/>
        <w:rPr>
          <w:sz w:val="28"/>
          <w:szCs w:val="28"/>
        </w:rPr>
      </w:pPr>
      <w:r w:rsidRPr="002014C5">
        <w:rPr>
          <w:sz w:val="28"/>
          <w:szCs w:val="28"/>
        </w:rPr>
        <w:t>Міський  голова</w:t>
      </w:r>
      <w:r w:rsidRPr="002014C5">
        <w:rPr>
          <w:sz w:val="28"/>
          <w:szCs w:val="28"/>
        </w:rPr>
        <w:tab/>
      </w:r>
      <w:r w:rsidRPr="002014C5">
        <w:rPr>
          <w:sz w:val="28"/>
          <w:szCs w:val="28"/>
        </w:rPr>
        <w:tab/>
      </w:r>
      <w:r w:rsidRPr="002014C5">
        <w:rPr>
          <w:sz w:val="28"/>
          <w:szCs w:val="28"/>
        </w:rPr>
        <w:tab/>
      </w:r>
      <w:r w:rsidRPr="002014C5">
        <w:rPr>
          <w:sz w:val="28"/>
          <w:szCs w:val="28"/>
        </w:rPr>
        <w:tab/>
      </w:r>
      <w:r w:rsidRPr="002014C5">
        <w:rPr>
          <w:sz w:val="28"/>
          <w:szCs w:val="28"/>
        </w:rPr>
        <w:tab/>
      </w:r>
      <w:r w:rsidRPr="002014C5">
        <w:rPr>
          <w:sz w:val="28"/>
          <w:szCs w:val="28"/>
        </w:rPr>
        <w:tab/>
      </w:r>
      <w:r w:rsidRPr="002014C5">
        <w:rPr>
          <w:sz w:val="28"/>
          <w:szCs w:val="28"/>
        </w:rPr>
        <w:tab/>
      </w:r>
      <w:r w:rsidRPr="002014C5">
        <w:rPr>
          <w:sz w:val="28"/>
          <w:szCs w:val="28"/>
        </w:rPr>
        <w:tab/>
      </w:r>
      <w:r w:rsidRPr="002014C5">
        <w:rPr>
          <w:sz w:val="28"/>
          <w:szCs w:val="28"/>
        </w:rPr>
        <w:tab/>
        <w:t>В.Л.Квурт</w:t>
      </w:r>
      <w:r w:rsidRPr="002014C5">
        <w:rPr>
          <w:sz w:val="28"/>
          <w:szCs w:val="28"/>
        </w:rPr>
        <w:tab/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493427F" w14:textId="77777777" w:rsidR="00AC7679" w:rsidRDefault="00AC7679">
      <w:r>
        <w:separator/>
      </w:r>
    </w:p>
  </w:endnote>
  <w:endnote w:type="continuationSeparator" w:id="0">
    <w:p w14:paraId="3A4D081F" w14:textId="77777777" w:rsidR="00AC7679" w:rsidRDefault="00AC76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EB37942" w14:textId="77777777" w:rsidR="00AC7679" w:rsidRDefault="00AC7679">
      <w:r>
        <w:separator/>
      </w:r>
    </w:p>
  </w:footnote>
  <w:footnote w:type="continuationSeparator" w:id="0">
    <w:p w14:paraId="64C74D14" w14:textId="77777777" w:rsidR="00AC7679" w:rsidRDefault="00AC76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014C5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C7679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9E9DA2-BE44-4AEA-8FA5-E871CB22D3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2214</Words>
  <Characters>1263</Characters>
  <Application>Microsoft Office Word</Application>
  <DocSecurity>0</DocSecurity>
  <Lines>10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2024-02-01T13:44:00Z</dcterms:modified>
</cp:coreProperties>
</file>