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закріплення окремих  поштових номерів за   частинами індивідуального житлового будинку   по вул.Злагоди, 2-а у м.Винники</w:t>
            </w:r>
          </w:p>
          <w:p w14:paraId="7C98FC27" w14:textId="77777777" w:rsidR="00BE7A3D" w:rsidRDefault="00BE7A3D" w:rsidP="00471A72">
            <w:pPr>
              <w:rPr>
                <w:sz w:val="28"/>
              </w:rPr>
            </w:pPr>
          </w:p>
          <w:p w14:paraId="0B71485B" w14:textId="6AF60E8C" w:rsidR="00DE6A4A" w:rsidRDefault="00DE6A4A" w:rsidP="00471A72">
            <w:pPr>
              <w:rPr>
                <w:sz w:val="28"/>
              </w:rPr>
            </w:pPr>
            <w:bookmarkStart w:id="1" w:name="_GoBack"/>
            <w:bookmarkEnd w:id="1"/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7D0E55" w14:textId="77777777" w:rsidR="00DE6A4A" w:rsidRPr="00DE6A4A" w:rsidRDefault="00DE6A4A" w:rsidP="00DE6A4A">
      <w:pPr>
        <w:ind w:firstLine="720"/>
        <w:rPr>
          <w:sz w:val="28"/>
          <w:szCs w:val="28"/>
        </w:rPr>
      </w:pPr>
      <w:r w:rsidRPr="00DE6A4A">
        <w:rPr>
          <w:sz w:val="28"/>
          <w:szCs w:val="28"/>
        </w:rPr>
        <w:t>Керуючись Законом України  «Про місцеве самоврядування в Україні»,  відповідно до рішення виконкому Винниківської міської ради від 19.05.2009р. №188 «Про порядок присвоєння поштових номерів на об’єкти нерухомого майна у м.Винники», розглянувши заяви гр.Могиляк М.Г. та Кияка Ю.Г.,  беручи до уваги Реєстраційні посвідчення (№669 від 13.07.1982р., №669 від 29.11.1962р., №669, від 13.08.1974р.), технічний паспорт вид. ОКП ЛОР «БТІ та ЕО»,  Заяву (серія НАР 206336), а також розглянувши висновок міжвідомчої комісії виконкому Винниківської міської ради,  виконком Винниківської міської ради -</w:t>
      </w:r>
    </w:p>
    <w:p w14:paraId="1E9BCDB0" w14:textId="77777777" w:rsidR="00DE6A4A" w:rsidRPr="00DE6A4A" w:rsidRDefault="00DE6A4A" w:rsidP="00DE6A4A">
      <w:pPr>
        <w:rPr>
          <w:sz w:val="28"/>
          <w:szCs w:val="28"/>
        </w:rPr>
      </w:pPr>
    </w:p>
    <w:p w14:paraId="5A2EA7B0" w14:textId="77777777" w:rsidR="00DE6A4A" w:rsidRPr="00DE6A4A" w:rsidRDefault="00DE6A4A" w:rsidP="00DE6A4A">
      <w:pPr>
        <w:jc w:val="center"/>
        <w:rPr>
          <w:sz w:val="28"/>
          <w:szCs w:val="28"/>
        </w:rPr>
      </w:pPr>
      <w:r w:rsidRPr="00DE6A4A">
        <w:rPr>
          <w:sz w:val="28"/>
          <w:szCs w:val="28"/>
        </w:rPr>
        <w:t>В И Р І Ш И В :</w:t>
      </w:r>
    </w:p>
    <w:p w14:paraId="4AE3E11B" w14:textId="77777777" w:rsidR="00DE6A4A" w:rsidRPr="00DE6A4A" w:rsidRDefault="00DE6A4A" w:rsidP="00DE6A4A">
      <w:pPr>
        <w:rPr>
          <w:sz w:val="28"/>
          <w:szCs w:val="28"/>
        </w:rPr>
      </w:pPr>
    </w:p>
    <w:p w14:paraId="233F9E4E" w14:textId="77777777" w:rsidR="00DE6A4A" w:rsidRPr="00DE6A4A" w:rsidRDefault="00DE6A4A" w:rsidP="00DE6A4A">
      <w:pPr>
        <w:rPr>
          <w:sz w:val="28"/>
          <w:szCs w:val="28"/>
        </w:rPr>
      </w:pPr>
      <w:r w:rsidRPr="00DE6A4A">
        <w:rPr>
          <w:sz w:val="28"/>
          <w:szCs w:val="28"/>
        </w:rPr>
        <w:t>1.</w:t>
      </w:r>
      <w:r w:rsidRPr="00DE6A4A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№4 §05 від 23.02.2016р.) про те, що технічно можливо здійснити розподіл індивідуального житлового будинку по вул.Злагоди,2-а у м.Винники на дві окремі квартири відповідно до визначених реальних часток у Заяві про розподіл реальних часток та закріпити окремі номери за визначеними частками. </w:t>
      </w:r>
    </w:p>
    <w:p w14:paraId="5AA8D37A" w14:textId="77777777" w:rsidR="00DE6A4A" w:rsidRPr="00DE6A4A" w:rsidRDefault="00DE6A4A" w:rsidP="00DE6A4A">
      <w:pPr>
        <w:rPr>
          <w:sz w:val="28"/>
          <w:szCs w:val="28"/>
        </w:rPr>
      </w:pPr>
      <w:r w:rsidRPr="00DE6A4A">
        <w:rPr>
          <w:sz w:val="28"/>
          <w:szCs w:val="28"/>
        </w:rPr>
        <w:t>За часткою індивідуального житлового будинку по вул.Злагоди,2-а у м.Винники, що належить на праві спільної часткової  власності  гр.Кияку Юліану Григоровичу,  закріпити номер, а саме: квартира №1 вул.Злагоди,2-а м.Винники.</w:t>
      </w:r>
    </w:p>
    <w:p w14:paraId="19C5D18E" w14:textId="77777777" w:rsidR="00DE6A4A" w:rsidRPr="00DE6A4A" w:rsidRDefault="00DE6A4A" w:rsidP="00DE6A4A">
      <w:pPr>
        <w:rPr>
          <w:sz w:val="28"/>
          <w:szCs w:val="28"/>
        </w:rPr>
      </w:pPr>
      <w:r w:rsidRPr="00DE6A4A">
        <w:rPr>
          <w:sz w:val="28"/>
          <w:szCs w:val="28"/>
        </w:rPr>
        <w:tab/>
        <w:t xml:space="preserve">За часткою індивідуального житлового будинку по вул.Злагоди,2-а у м.Винники, що належить на праві спільної часткової  власності  гр.Могиляк </w:t>
      </w:r>
      <w:r w:rsidRPr="00DE6A4A">
        <w:rPr>
          <w:sz w:val="28"/>
          <w:szCs w:val="28"/>
        </w:rPr>
        <w:lastRenderedPageBreak/>
        <w:t xml:space="preserve">Марії Григорівні,  закріпити номер, а саме: квартира №2 вул.Злагоди,2-а м.Винники. </w:t>
      </w:r>
    </w:p>
    <w:p w14:paraId="5504ED15" w14:textId="77777777" w:rsidR="00DE6A4A" w:rsidRPr="00DE6A4A" w:rsidRDefault="00DE6A4A" w:rsidP="00DE6A4A">
      <w:pPr>
        <w:rPr>
          <w:sz w:val="28"/>
          <w:szCs w:val="28"/>
        </w:rPr>
      </w:pPr>
      <w:r w:rsidRPr="00DE6A4A">
        <w:rPr>
          <w:sz w:val="28"/>
          <w:szCs w:val="28"/>
        </w:rPr>
        <w:t>2.</w:t>
      </w:r>
      <w:r w:rsidRPr="00DE6A4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90816D2" w14:textId="77777777" w:rsidR="00DE6A4A" w:rsidRPr="00DE6A4A" w:rsidRDefault="00DE6A4A" w:rsidP="00DE6A4A">
      <w:pPr>
        <w:rPr>
          <w:sz w:val="28"/>
          <w:szCs w:val="28"/>
        </w:rPr>
      </w:pPr>
    </w:p>
    <w:p w14:paraId="0660481D" w14:textId="77777777" w:rsidR="00DE6A4A" w:rsidRPr="00DE6A4A" w:rsidRDefault="00DE6A4A" w:rsidP="00DE6A4A">
      <w:pPr>
        <w:rPr>
          <w:sz w:val="28"/>
          <w:szCs w:val="28"/>
        </w:rPr>
      </w:pPr>
    </w:p>
    <w:p w14:paraId="36BB4180" w14:textId="77777777" w:rsidR="00DE6A4A" w:rsidRPr="00DE6A4A" w:rsidRDefault="00DE6A4A" w:rsidP="00DE6A4A">
      <w:pPr>
        <w:rPr>
          <w:sz w:val="28"/>
          <w:szCs w:val="28"/>
        </w:rPr>
      </w:pPr>
    </w:p>
    <w:p w14:paraId="01C471E0" w14:textId="48CC917C" w:rsidR="00213958" w:rsidRPr="006F2805" w:rsidRDefault="00DE6A4A" w:rsidP="00DE6A4A">
      <w:pPr>
        <w:rPr>
          <w:sz w:val="28"/>
          <w:szCs w:val="28"/>
        </w:rPr>
      </w:pPr>
      <w:r w:rsidRPr="00DE6A4A">
        <w:rPr>
          <w:sz w:val="28"/>
          <w:szCs w:val="28"/>
        </w:rPr>
        <w:t>Міський голова</w:t>
      </w:r>
      <w:r w:rsidRPr="00DE6A4A">
        <w:rPr>
          <w:sz w:val="28"/>
          <w:szCs w:val="28"/>
        </w:rPr>
        <w:tab/>
      </w:r>
      <w:r w:rsidRPr="00DE6A4A">
        <w:rPr>
          <w:sz w:val="28"/>
          <w:szCs w:val="28"/>
        </w:rPr>
        <w:tab/>
      </w:r>
      <w:r w:rsidRPr="00DE6A4A">
        <w:rPr>
          <w:sz w:val="28"/>
          <w:szCs w:val="28"/>
        </w:rPr>
        <w:tab/>
      </w:r>
      <w:r w:rsidRPr="00DE6A4A">
        <w:rPr>
          <w:sz w:val="28"/>
          <w:szCs w:val="28"/>
        </w:rPr>
        <w:tab/>
      </w:r>
      <w:r w:rsidRPr="00DE6A4A">
        <w:rPr>
          <w:sz w:val="28"/>
          <w:szCs w:val="28"/>
        </w:rPr>
        <w:tab/>
      </w:r>
      <w:r w:rsidRPr="00DE6A4A">
        <w:rPr>
          <w:sz w:val="28"/>
          <w:szCs w:val="28"/>
        </w:rPr>
        <w:tab/>
      </w:r>
      <w:r w:rsidRPr="00DE6A4A">
        <w:rPr>
          <w:sz w:val="28"/>
          <w:szCs w:val="28"/>
        </w:rPr>
        <w:tab/>
      </w:r>
      <w:r w:rsidRPr="00DE6A4A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4FE79E" w14:textId="77777777" w:rsidR="005134F5" w:rsidRDefault="005134F5">
      <w:r>
        <w:separator/>
      </w:r>
    </w:p>
  </w:endnote>
  <w:endnote w:type="continuationSeparator" w:id="0">
    <w:p w14:paraId="35DC6429" w14:textId="77777777" w:rsidR="005134F5" w:rsidRDefault="00513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35114" w14:textId="77777777" w:rsidR="005134F5" w:rsidRDefault="005134F5">
      <w:r>
        <w:separator/>
      </w:r>
    </w:p>
  </w:footnote>
  <w:footnote w:type="continuationSeparator" w:id="0">
    <w:p w14:paraId="3530FDC6" w14:textId="77777777" w:rsidR="005134F5" w:rsidRDefault="00513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34F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6A4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5332C-9B5D-486D-B419-A23D6B00A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1285</Words>
  <Characters>734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2024-02-01T12:53:00Z</dcterms:modified>
</cp:coreProperties>
</file>