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дачного будинку №16 в дачному   кооперативі "Дружба" по вул.Забава у м.Винники  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5C6853" w14:textId="77777777" w:rsidR="00035AEF" w:rsidRPr="00035AEF" w:rsidRDefault="00035AEF" w:rsidP="00035AEF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035AEF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гр.Міщука І.В., беручи до уваги Свідоцтво про право власності на нерухоме майно (серія САМ №076650), Свідоцтво про право власності на нерухоме майно (серія СТА 658916),  Звіт про проведення технічного огляду дачного (садового) будинку  від 27.01.2016р., виконком Винниківської міської ради –</w:t>
      </w:r>
    </w:p>
    <w:p w14:paraId="541B3043" w14:textId="77777777" w:rsidR="00035AEF" w:rsidRPr="00035AEF" w:rsidRDefault="00035AEF" w:rsidP="00035AEF">
      <w:pPr>
        <w:jc w:val="both"/>
        <w:rPr>
          <w:sz w:val="28"/>
          <w:szCs w:val="28"/>
        </w:rPr>
      </w:pPr>
    </w:p>
    <w:p w14:paraId="32175AB3" w14:textId="77777777" w:rsidR="00035AEF" w:rsidRPr="00035AEF" w:rsidRDefault="00035AEF" w:rsidP="00035AEF">
      <w:pPr>
        <w:jc w:val="center"/>
        <w:rPr>
          <w:sz w:val="28"/>
          <w:szCs w:val="28"/>
        </w:rPr>
      </w:pPr>
      <w:r w:rsidRPr="00035AEF">
        <w:rPr>
          <w:sz w:val="28"/>
          <w:szCs w:val="28"/>
        </w:rPr>
        <w:t>ВИРІШИВ:</w:t>
      </w:r>
    </w:p>
    <w:p w14:paraId="44FF4F22" w14:textId="77777777" w:rsidR="00035AEF" w:rsidRPr="00035AEF" w:rsidRDefault="00035AEF" w:rsidP="00035AEF">
      <w:pPr>
        <w:jc w:val="both"/>
        <w:rPr>
          <w:sz w:val="28"/>
          <w:szCs w:val="28"/>
        </w:rPr>
      </w:pPr>
    </w:p>
    <w:p w14:paraId="118B977B" w14:textId="77777777" w:rsidR="00035AEF" w:rsidRPr="00035AEF" w:rsidRDefault="00035AEF" w:rsidP="00035AEF">
      <w:pPr>
        <w:jc w:val="both"/>
        <w:rPr>
          <w:sz w:val="28"/>
          <w:szCs w:val="28"/>
        </w:rPr>
      </w:pPr>
      <w:r w:rsidRPr="00035AEF">
        <w:rPr>
          <w:sz w:val="28"/>
          <w:szCs w:val="28"/>
        </w:rPr>
        <w:t>1.</w:t>
      </w:r>
      <w:r w:rsidRPr="00035AEF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№5 §06 від 07.03.2016р.) про те, що дачний будинок у дачному кооперативі «Дружба» по вул.Забава (діл.№16) у м.Винники відповідає вимогам державних будівельних норм та може експлуатуватися як жилий будинок. </w:t>
      </w:r>
    </w:p>
    <w:p w14:paraId="333F1224" w14:textId="77777777" w:rsidR="00035AEF" w:rsidRPr="00035AEF" w:rsidRDefault="00035AEF" w:rsidP="00035AEF">
      <w:pPr>
        <w:jc w:val="both"/>
        <w:rPr>
          <w:sz w:val="28"/>
          <w:szCs w:val="28"/>
        </w:rPr>
      </w:pPr>
      <w:r w:rsidRPr="00035AEF">
        <w:rPr>
          <w:sz w:val="28"/>
          <w:szCs w:val="28"/>
        </w:rPr>
        <w:t>Будинок складається з 4-х житлових кімнат. Загальна площа будинку становить – 120,70 кв.м., житлова площа будинку становить – 65,70 кв.м.</w:t>
      </w:r>
    </w:p>
    <w:p w14:paraId="15A7BB5C" w14:textId="77777777" w:rsidR="00035AEF" w:rsidRPr="00035AEF" w:rsidRDefault="00035AEF" w:rsidP="00035AEF">
      <w:pPr>
        <w:jc w:val="both"/>
        <w:rPr>
          <w:sz w:val="28"/>
          <w:szCs w:val="28"/>
        </w:rPr>
      </w:pPr>
      <w:r w:rsidRPr="00035AEF">
        <w:rPr>
          <w:sz w:val="28"/>
          <w:szCs w:val="28"/>
        </w:rPr>
        <w:t>2.</w:t>
      </w:r>
      <w:r w:rsidRPr="00035AEF">
        <w:rPr>
          <w:sz w:val="28"/>
          <w:szCs w:val="28"/>
        </w:rPr>
        <w:tab/>
        <w:t>Надати дозвіл гр. Міщуку Івану Володимировичу на переведення дачного будинку №16 в дачному кооперативі «Забава» по вул.Забава (діл.№16) у м.Винники, у жилий будинок.</w:t>
      </w:r>
    </w:p>
    <w:p w14:paraId="5ECB6873" w14:textId="77777777" w:rsidR="00035AEF" w:rsidRPr="00035AEF" w:rsidRDefault="00035AEF" w:rsidP="00035AEF">
      <w:pPr>
        <w:jc w:val="both"/>
        <w:rPr>
          <w:sz w:val="28"/>
          <w:szCs w:val="28"/>
        </w:rPr>
      </w:pPr>
      <w:r w:rsidRPr="00035AEF">
        <w:rPr>
          <w:sz w:val="28"/>
          <w:szCs w:val="28"/>
        </w:rPr>
        <w:t>3.</w:t>
      </w:r>
      <w:r w:rsidRPr="00035AEF">
        <w:rPr>
          <w:sz w:val="28"/>
          <w:szCs w:val="28"/>
        </w:rPr>
        <w:tab/>
        <w:t>Жилому будинку розташованому на земельній ділянці №16 у дачному кооперативі «Дружба» по вул.Забава у м.Винники, присвоїти поштову адресу, а саме: будинок №16 вул.Забава м.Винники.</w:t>
      </w:r>
    </w:p>
    <w:p w14:paraId="3C72EE2D" w14:textId="77777777" w:rsidR="00035AEF" w:rsidRPr="00035AEF" w:rsidRDefault="00035AEF" w:rsidP="00035AEF">
      <w:pPr>
        <w:jc w:val="both"/>
        <w:rPr>
          <w:sz w:val="28"/>
          <w:szCs w:val="28"/>
        </w:rPr>
      </w:pPr>
      <w:r w:rsidRPr="00035AEF">
        <w:rPr>
          <w:sz w:val="28"/>
          <w:szCs w:val="28"/>
        </w:rPr>
        <w:lastRenderedPageBreak/>
        <w:t>4.</w:t>
      </w:r>
      <w:r w:rsidRPr="00035AE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280B7E" w14:textId="77777777" w:rsidR="00035AEF" w:rsidRPr="00035AEF" w:rsidRDefault="00035AEF" w:rsidP="00035AEF">
      <w:pPr>
        <w:jc w:val="both"/>
        <w:rPr>
          <w:sz w:val="28"/>
          <w:szCs w:val="28"/>
        </w:rPr>
      </w:pPr>
    </w:p>
    <w:p w14:paraId="3B4D9DC4" w14:textId="77777777" w:rsidR="00035AEF" w:rsidRPr="00035AEF" w:rsidRDefault="00035AEF" w:rsidP="00035AEF">
      <w:pPr>
        <w:jc w:val="both"/>
        <w:rPr>
          <w:sz w:val="28"/>
          <w:szCs w:val="28"/>
        </w:rPr>
      </w:pPr>
    </w:p>
    <w:p w14:paraId="2BAA3C80" w14:textId="77777777" w:rsidR="00035AEF" w:rsidRPr="00035AEF" w:rsidRDefault="00035AEF" w:rsidP="00035AEF">
      <w:pPr>
        <w:jc w:val="both"/>
        <w:rPr>
          <w:sz w:val="28"/>
          <w:szCs w:val="28"/>
        </w:rPr>
      </w:pPr>
    </w:p>
    <w:p w14:paraId="01C471E0" w14:textId="3CDFBB3D" w:rsidR="00213958" w:rsidRPr="006F2805" w:rsidRDefault="00035AEF" w:rsidP="00035AEF">
      <w:pPr>
        <w:jc w:val="both"/>
        <w:rPr>
          <w:sz w:val="28"/>
          <w:szCs w:val="28"/>
        </w:rPr>
      </w:pPr>
      <w:r w:rsidRPr="00035AEF">
        <w:rPr>
          <w:sz w:val="28"/>
          <w:szCs w:val="28"/>
        </w:rPr>
        <w:t>Міський  голова</w:t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  <w:t>В.Л.Квурт</w:t>
      </w:r>
      <w:r w:rsidRPr="00035AEF">
        <w:rPr>
          <w:sz w:val="28"/>
          <w:szCs w:val="28"/>
        </w:rPr>
        <w:tab/>
      </w:r>
      <w:r w:rsidRPr="00035AE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4ED42" w14:textId="77777777" w:rsidR="00FA1248" w:rsidRDefault="00FA1248">
      <w:r>
        <w:separator/>
      </w:r>
    </w:p>
  </w:endnote>
  <w:endnote w:type="continuationSeparator" w:id="0">
    <w:p w14:paraId="006BA7BD" w14:textId="77777777" w:rsidR="00FA1248" w:rsidRDefault="00FA1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69B3DA" w14:textId="77777777" w:rsidR="00FA1248" w:rsidRDefault="00FA1248">
      <w:r>
        <w:separator/>
      </w:r>
    </w:p>
  </w:footnote>
  <w:footnote w:type="continuationSeparator" w:id="0">
    <w:p w14:paraId="063A1BD3" w14:textId="77777777" w:rsidR="00FA1248" w:rsidRDefault="00FA12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5AEF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124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1E8E9-2393-4628-BC6F-51D047C8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1332</Words>
  <Characters>760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2024-02-06T10:11:00Z</dcterms:modified>
</cp:coreProperties>
</file>