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№2 від 20.04.2016 року на централізоване   водопостачання та водовідведення   ЖБК "Злагода " по вул. Сахарова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3335C3" w14:textId="77777777" w:rsidR="003D1CE9" w:rsidRDefault="003D1CE9" w:rsidP="003D1CE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Розглянувши звернення ЖБК “Злагода” , зареєстроване у виконавчому комітеті Винниківської міської ради за № 3-13-7-202 від 21.03.2016 року про видачу технічних умов на водопостачання та водовідведення багатоквартирного житлового будинку по вул. Сахарова,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DA27E17" w14:textId="77777777" w:rsidR="003D1CE9" w:rsidRDefault="003D1CE9" w:rsidP="003D1CE9">
      <w:pPr>
        <w:jc w:val="both"/>
        <w:rPr>
          <w:sz w:val="28"/>
          <w:szCs w:val="28"/>
        </w:rPr>
      </w:pPr>
    </w:p>
    <w:p w14:paraId="2DCC02C3" w14:textId="77777777" w:rsidR="003D1CE9" w:rsidRDefault="003D1CE9" w:rsidP="003D1C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В :</w:t>
      </w:r>
    </w:p>
    <w:p w14:paraId="0692B47B" w14:textId="77777777" w:rsidR="003D1CE9" w:rsidRDefault="003D1CE9" w:rsidP="003D1CE9">
      <w:pPr>
        <w:jc w:val="both"/>
        <w:rPr>
          <w:sz w:val="28"/>
          <w:szCs w:val="28"/>
        </w:rPr>
      </w:pPr>
    </w:p>
    <w:p w14:paraId="45228AA8" w14:textId="77777777" w:rsidR="003D1CE9" w:rsidRDefault="003D1CE9" w:rsidP="003D1C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технічні умови № 2 від 20.04.2016р. на централізоване водопостачання та водовідведення ЖБК “Злагода” по вул. Сахарова для будівництва багатоквартирного житлового будинку з  вбудованими приміщеннями господарського призначення площа забудови 0,0844 га </w:t>
      </w:r>
    </w:p>
    <w:p w14:paraId="592E1CCE" w14:textId="77777777" w:rsidR="003D1CE9" w:rsidRDefault="003D1CE9" w:rsidP="003D1CE9">
      <w:pPr>
        <w:jc w:val="both"/>
        <w:rPr>
          <w:sz w:val="28"/>
          <w:szCs w:val="28"/>
        </w:rPr>
      </w:pPr>
    </w:p>
    <w:p w14:paraId="5913F981" w14:textId="77777777" w:rsidR="003D1CE9" w:rsidRDefault="003D1CE9" w:rsidP="003D1CE9">
      <w:pPr>
        <w:jc w:val="both"/>
        <w:rPr>
          <w:sz w:val="28"/>
          <w:szCs w:val="28"/>
        </w:rPr>
      </w:pPr>
      <w:r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економічної політики.</w:t>
      </w:r>
    </w:p>
    <w:p w14:paraId="6E57AE90" w14:textId="77777777" w:rsidR="003D1CE9" w:rsidRDefault="003D1CE9" w:rsidP="003D1CE9">
      <w:pPr>
        <w:jc w:val="both"/>
        <w:rPr>
          <w:sz w:val="28"/>
          <w:szCs w:val="28"/>
        </w:rPr>
      </w:pPr>
    </w:p>
    <w:p w14:paraId="34D0CF50" w14:textId="77777777" w:rsidR="003D1CE9" w:rsidRDefault="003D1CE9" w:rsidP="003D1CE9">
      <w:pPr>
        <w:jc w:val="both"/>
        <w:rPr>
          <w:b/>
          <w:bCs/>
          <w:sz w:val="28"/>
          <w:szCs w:val="28"/>
        </w:rPr>
      </w:pPr>
    </w:p>
    <w:p w14:paraId="49ADF36C" w14:textId="77777777" w:rsidR="003D1CE9" w:rsidRDefault="003D1CE9" w:rsidP="003D1CE9">
      <w:pPr>
        <w:rPr>
          <w:sz w:val="28"/>
          <w:szCs w:val="28"/>
        </w:rPr>
      </w:pPr>
    </w:p>
    <w:p w14:paraId="31605B64" w14:textId="77777777" w:rsidR="003D1CE9" w:rsidRDefault="003D1CE9" w:rsidP="003D1CE9">
      <w:pPr>
        <w:rPr>
          <w:sz w:val="28"/>
          <w:szCs w:val="28"/>
        </w:rPr>
      </w:pPr>
    </w:p>
    <w:p w14:paraId="589EC70B" w14:textId="77777777" w:rsidR="003D1CE9" w:rsidRDefault="003D1CE9" w:rsidP="003D1CE9">
      <w:pPr>
        <w:rPr>
          <w:sz w:val="28"/>
          <w:szCs w:val="28"/>
        </w:rPr>
      </w:pPr>
    </w:p>
    <w:p w14:paraId="5E46E848" w14:textId="77777777" w:rsidR="003D1CE9" w:rsidRDefault="003D1CE9" w:rsidP="003D1CE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74043" w14:textId="77777777" w:rsidR="004D2FD9" w:rsidRDefault="004D2FD9">
      <w:r>
        <w:separator/>
      </w:r>
    </w:p>
  </w:endnote>
  <w:endnote w:type="continuationSeparator" w:id="0">
    <w:p w14:paraId="20449997" w14:textId="77777777" w:rsidR="004D2FD9" w:rsidRDefault="004D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3A204" w14:textId="77777777" w:rsidR="004D2FD9" w:rsidRDefault="004D2FD9">
      <w:r>
        <w:separator/>
      </w:r>
    </w:p>
  </w:footnote>
  <w:footnote w:type="continuationSeparator" w:id="0">
    <w:p w14:paraId="7FEA02CC" w14:textId="77777777" w:rsidR="004D2FD9" w:rsidRDefault="004D2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1CE9"/>
    <w:rsid w:val="003D3DAC"/>
    <w:rsid w:val="0046441F"/>
    <w:rsid w:val="00465E04"/>
    <w:rsid w:val="00465F61"/>
    <w:rsid w:val="00471A72"/>
    <w:rsid w:val="0049580D"/>
    <w:rsid w:val="00497619"/>
    <w:rsid w:val="004B5096"/>
    <w:rsid w:val="004D2FD9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9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81134-EDFB-44D8-8B8E-5155A6F23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2024-02-06T12:13:00Z</dcterms:modified>
</cp:coreProperties>
</file>