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окремої поштової адреси   частині індивідуального житлового   будинку по вул.Шевченка,19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861408" w14:textId="77777777" w:rsidR="00E25B04" w:rsidRPr="00E25B04" w:rsidRDefault="00E25B04" w:rsidP="00E25B04">
      <w:pPr>
        <w:ind w:firstLine="720"/>
        <w:rPr>
          <w:sz w:val="28"/>
          <w:szCs w:val="28"/>
        </w:rPr>
      </w:pPr>
      <w:r w:rsidRPr="00E25B04">
        <w:rPr>
          <w:sz w:val="28"/>
          <w:szCs w:val="28"/>
        </w:rPr>
        <w:t>Керуючись Законом України  «Про місцеве самоврядування в Україні»,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19.05.2009р. «Про порядок присвоєння поштових номерів на об’єкти нерухомого майна у м.Винники», розглянувши заяву гр.Скремети К.Я, Скремети О.Я. та Куляк Н.З.,  беручи до уваги Витяги про реєстрацію права власності на нерухоме майно (серія ССА №502312, ССА №502311, СЕВ №642757), Довідку ОКП ЛОР «БТІ та ЕО» №2/6475 від 10.06.2016р., технічний паспорт вид. ОКП ЛОР «БТІ та ЕО»,  а також розглянувши висновок міжвідомчої комісії виконкому Винниківської міської ради,  виконком Винниківської міської ради -</w:t>
      </w:r>
    </w:p>
    <w:p w14:paraId="45BB3D0A" w14:textId="77777777" w:rsidR="00E25B04" w:rsidRPr="00E25B04" w:rsidRDefault="00E25B04" w:rsidP="00E25B04">
      <w:pPr>
        <w:rPr>
          <w:sz w:val="28"/>
          <w:szCs w:val="28"/>
        </w:rPr>
      </w:pPr>
    </w:p>
    <w:p w14:paraId="3B218312" w14:textId="77777777" w:rsidR="00E25B04" w:rsidRPr="00E25B04" w:rsidRDefault="00E25B04" w:rsidP="00E25B04">
      <w:pPr>
        <w:jc w:val="center"/>
        <w:rPr>
          <w:sz w:val="28"/>
          <w:szCs w:val="28"/>
        </w:rPr>
      </w:pPr>
      <w:bookmarkStart w:id="1" w:name="_GoBack"/>
      <w:bookmarkEnd w:id="1"/>
      <w:r w:rsidRPr="00E25B04">
        <w:rPr>
          <w:sz w:val="28"/>
          <w:szCs w:val="28"/>
        </w:rPr>
        <w:t>В И Р І Ш И В :</w:t>
      </w:r>
    </w:p>
    <w:p w14:paraId="0FAE2C99" w14:textId="77777777" w:rsidR="00E25B04" w:rsidRPr="00E25B04" w:rsidRDefault="00E25B04" w:rsidP="00E25B04">
      <w:pPr>
        <w:rPr>
          <w:sz w:val="28"/>
          <w:szCs w:val="28"/>
        </w:rPr>
      </w:pPr>
      <w:r w:rsidRPr="00E25B04">
        <w:rPr>
          <w:sz w:val="28"/>
          <w:szCs w:val="28"/>
        </w:rPr>
        <w:t>1.</w:t>
      </w:r>
      <w:r w:rsidRPr="00E25B04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№13 §01 від 05.07.2016р.) про те, що технічно можливо здійснити розподіл індивідуального житлового будинку по вул.Шевченка,19 у м.Винники на два окремі об’єкти нерухомого майна  та присвоїти окремі поштові адреси. </w:t>
      </w:r>
    </w:p>
    <w:p w14:paraId="27F1A201" w14:textId="77777777" w:rsidR="00E25B04" w:rsidRPr="00E25B04" w:rsidRDefault="00E25B04" w:rsidP="00E25B04">
      <w:pPr>
        <w:rPr>
          <w:sz w:val="28"/>
          <w:szCs w:val="28"/>
        </w:rPr>
      </w:pPr>
      <w:r w:rsidRPr="00E25B04">
        <w:rPr>
          <w:sz w:val="28"/>
          <w:szCs w:val="28"/>
        </w:rPr>
        <w:t>Частині індивідуального житлового будинку (умовна квартира №2) по вул.Шевченка,19 у м.Винники, що належить на праві спільної часткової  власності  гр. Скреметі Катерині Ярославівні, Скреметі Олегу Ярославовичу та Куляк Надії Зіновіївні,  присвоїти поштову адресу, а саме: вул.Шевченка,19-а м.Винники.</w:t>
      </w:r>
    </w:p>
    <w:p w14:paraId="7BE0D195" w14:textId="77777777" w:rsidR="00E25B04" w:rsidRPr="00E25B04" w:rsidRDefault="00E25B04" w:rsidP="00E25B04">
      <w:pPr>
        <w:rPr>
          <w:sz w:val="28"/>
          <w:szCs w:val="28"/>
        </w:rPr>
      </w:pPr>
      <w:r w:rsidRPr="00E25B04">
        <w:rPr>
          <w:sz w:val="28"/>
          <w:szCs w:val="28"/>
        </w:rPr>
        <w:t>Будинок №19-а по вул.Шевченка складається з 2-х житлових кімнат. Загальна площа будинку становить  – 39,30 кв.м., житлова площа становить – 28,60 кв.м.</w:t>
      </w:r>
    </w:p>
    <w:p w14:paraId="7AD53D6F" w14:textId="77777777" w:rsidR="00E25B04" w:rsidRPr="00E25B04" w:rsidRDefault="00E25B04" w:rsidP="00E25B04">
      <w:pPr>
        <w:rPr>
          <w:sz w:val="28"/>
          <w:szCs w:val="28"/>
        </w:rPr>
      </w:pPr>
      <w:r w:rsidRPr="00E25B04">
        <w:rPr>
          <w:sz w:val="28"/>
          <w:szCs w:val="28"/>
        </w:rPr>
        <w:lastRenderedPageBreak/>
        <w:t>2.</w:t>
      </w:r>
      <w:r w:rsidRPr="00E25B04">
        <w:rPr>
          <w:sz w:val="28"/>
          <w:szCs w:val="28"/>
        </w:rPr>
        <w:tab/>
        <w:t>Частині індивідуального житлового будинку по вул.Шевченка,19  (умовна квартира №1) у м.Винники,  залишити поштову адресу, а саме:  вул.Шевченка,19 м.Винники.</w:t>
      </w:r>
    </w:p>
    <w:p w14:paraId="61A2B259" w14:textId="77777777" w:rsidR="00E25B04" w:rsidRPr="00E25B04" w:rsidRDefault="00E25B04" w:rsidP="00E25B04">
      <w:pPr>
        <w:rPr>
          <w:sz w:val="28"/>
          <w:szCs w:val="28"/>
        </w:rPr>
      </w:pPr>
      <w:r w:rsidRPr="00E25B04">
        <w:rPr>
          <w:sz w:val="28"/>
          <w:szCs w:val="28"/>
        </w:rPr>
        <w:t>Будинок №19 по вул.Шевченка складається з 2-х житлових кімнат. Загальна площа будинку становить  – 46,20 кв.м., житлова площа становить – 28,30 кв.м.</w:t>
      </w:r>
    </w:p>
    <w:p w14:paraId="39A0F73E" w14:textId="77777777" w:rsidR="00E25B04" w:rsidRPr="00E25B04" w:rsidRDefault="00E25B04" w:rsidP="00E25B04">
      <w:pPr>
        <w:rPr>
          <w:sz w:val="28"/>
          <w:szCs w:val="28"/>
        </w:rPr>
      </w:pPr>
      <w:r w:rsidRPr="00E25B04">
        <w:rPr>
          <w:sz w:val="28"/>
          <w:szCs w:val="28"/>
        </w:rPr>
        <w:t>3.</w:t>
      </w:r>
      <w:r w:rsidRPr="00E25B0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F39E97A" w14:textId="77777777" w:rsidR="00E25B04" w:rsidRPr="00E25B04" w:rsidRDefault="00E25B04" w:rsidP="00E25B04">
      <w:pPr>
        <w:rPr>
          <w:sz w:val="28"/>
          <w:szCs w:val="28"/>
        </w:rPr>
      </w:pPr>
    </w:p>
    <w:p w14:paraId="1BBED300" w14:textId="77777777" w:rsidR="00E25B04" w:rsidRPr="00E25B04" w:rsidRDefault="00E25B04" w:rsidP="00E25B04">
      <w:pPr>
        <w:rPr>
          <w:sz w:val="28"/>
          <w:szCs w:val="28"/>
        </w:rPr>
      </w:pPr>
    </w:p>
    <w:p w14:paraId="01C471E0" w14:textId="02B16D36" w:rsidR="00213958" w:rsidRPr="006F2805" w:rsidRDefault="00E25B04" w:rsidP="00E25B04">
      <w:pPr>
        <w:rPr>
          <w:sz w:val="28"/>
          <w:szCs w:val="28"/>
        </w:rPr>
      </w:pPr>
      <w:r w:rsidRPr="00E25B04">
        <w:rPr>
          <w:sz w:val="28"/>
          <w:szCs w:val="28"/>
        </w:rPr>
        <w:t xml:space="preserve">   Міський  голови</w:t>
      </w:r>
      <w:r w:rsidRPr="00E25B04">
        <w:rPr>
          <w:sz w:val="28"/>
          <w:szCs w:val="28"/>
        </w:rPr>
        <w:tab/>
      </w:r>
      <w:r w:rsidRPr="00E25B04">
        <w:rPr>
          <w:sz w:val="28"/>
          <w:szCs w:val="28"/>
        </w:rPr>
        <w:tab/>
      </w:r>
      <w:r w:rsidRPr="00E25B04">
        <w:rPr>
          <w:sz w:val="28"/>
          <w:szCs w:val="28"/>
        </w:rPr>
        <w:tab/>
      </w:r>
      <w:r w:rsidRPr="00E25B04">
        <w:rPr>
          <w:sz w:val="28"/>
          <w:szCs w:val="28"/>
        </w:rPr>
        <w:tab/>
      </w:r>
      <w:r w:rsidRPr="00E25B04">
        <w:rPr>
          <w:sz w:val="28"/>
          <w:szCs w:val="28"/>
        </w:rPr>
        <w:tab/>
      </w:r>
      <w:r w:rsidRPr="00E25B04">
        <w:rPr>
          <w:sz w:val="28"/>
          <w:szCs w:val="28"/>
        </w:rPr>
        <w:tab/>
      </w:r>
      <w:r w:rsidRPr="00E25B04">
        <w:rPr>
          <w:sz w:val="28"/>
          <w:szCs w:val="28"/>
        </w:rPr>
        <w:tab/>
      </w:r>
      <w:r w:rsidRPr="00E25B04">
        <w:rPr>
          <w:sz w:val="28"/>
          <w:szCs w:val="28"/>
        </w:rPr>
        <w:tab/>
        <w:t>В.Л.Квурт</w:t>
      </w:r>
      <w:r w:rsidRPr="00E25B04">
        <w:rPr>
          <w:sz w:val="28"/>
          <w:szCs w:val="28"/>
        </w:rPr>
        <w:tab/>
      </w:r>
      <w:r w:rsidRPr="00E25B0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C3F50" w14:textId="77777777" w:rsidR="003B571A" w:rsidRDefault="003B571A">
      <w:r>
        <w:separator/>
      </w:r>
    </w:p>
  </w:endnote>
  <w:endnote w:type="continuationSeparator" w:id="0">
    <w:p w14:paraId="779254C1" w14:textId="77777777" w:rsidR="003B571A" w:rsidRDefault="003B5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2C1E91" w14:textId="77777777" w:rsidR="003B571A" w:rsidRDefault="003B571A">
      <w:r>
        <w:separator/>
      </w:r>
    </w:p>
  </w:footnote>
  <w:footnote w:type="continuationSeparator" w:id="0">
    <w:p w14:paraId="22BD2ACB" w14:textId="77777777" w:rsidR="003B571A" w:rsidRDefault="003B5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571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5B04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2B403-0E3A-4370-8773-28BE71851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1529</Words>
  <Characters>872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2024-02-13T14:28:00Z</dcterms:modified>
</cp:coreProperties>
</file>