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16.09.2016р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291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прийняття на баланс та обслуговування   виконавчого комітету Винниківської  міської ради  нежитлової будівлі житлово-есплуатаційної контори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4B97DC94" w14:textId="77777777" w:rsidR="007C7001" w:rsidRPr="007C7001" w:rsidRDefault="007C7001" w:rsidP="007C7001">
      <w:pPr>
        <w:ind w:firstLine="720"/>
        <w:jc w:val="both"/>
        <w:rPr>
          <w:sz w:val="28"/>
          <w:szCs w:val="28"/>
        </w:rPr>
      </w:pPr>
      <w:r w:rsidRPr="007C7001">
        <w:rPr>
          <w:sz w:val="28"/>
          <w:szCs w:val="28"/>
        </w:rPr>
        <w:t>Керуючись Законом України «Про місцеве самоврядування в Україні», для більш ефективного  використання  та управління об’єктами  права комунальної власності , виконавчий комітет Винниківської міської ради</w:t>
      </w:r>
    </w:p>
    <w:p w14:paraId="45B4B14D" w14:textId="77777777" w:rsidR="007C7001" w:rsidRPr="007C7001" w:rsidRDefault="007C7001" w:rsidP="007C7001">
      <w:pPr>
        <w:jc w:val="both"/>
        <w:rPr>
          <w:sz w:val="28"/>
          <w:szCs w:val="28"/>
        </w:rPr>
      </w:pPr>
    </w:p>
    <w:p w14:paraId="4002A127" w14:textId="00BA6DD3" w:rsidR="007C7001" w:rsidRDefault="007C7001" w:rsidP="007C7001">
      <w:pPr>
        <w:jc w:val="center"/>
        <w:rPr>
          <w:sz w:val="28"/>
          <w:szCs w:val="28"/>
        </w:rPr>
      </w:pPr>
      <w:r w:rsidRPr="007C7001">
        <w:rPr>
          <w:sz w:val="28"/>
          <w:szCs w:val="28"/>
        </w:rPr>
        <w:t>В И Р І Ш И В:</w:t>
      </w:r>
    </w:p>
    <w:p w14:paraId="0B13E42A" w14:textId="77777777" w:rsidR="007C7001" w:rsidRPr="007C7001" w:rsidRDefault="007C7001" w:rsidP="007C7001">
      <w:pPr>
        <w:jc w:val="center"/>
        <w:rPr>
          <w:sz w:val="28"/>
          <w:szCs w:val="28"/>
        </w:rPr>
      </w:pPr>
    </w:p>
    <w:p w14:paraId="3FED2844" w14:textId="4475B489" w:rsidR="007C7001" w:rsidRPr="007C7001" w:rsidRDefault="007C7001" w:rsidP="007C7001">
      <w:pPr>
        <w:jc w:val="both"/>
        <w:rPr>
          <w:sz w:val="28"/>
          <w:szCs w:val="28"/>
        </w:rPr>
      </w:pPr>
      <w:r w:rsidRPr="007C7001">
        <w:rPr>
          <w:sz w:val="28"/>
          <w:szCs w:val="28"/>
        </w:rPr>
        <w:t>1.</w:t>
      </w:r>
      <w:r w:rsidRPr="007C7001">
        <w:rPr>
          <w:sz w:val="28"/>
          <w:szCs w:val="28"/>
        </w:rPr>
        <w:tab/>
        <w:t>Передати  об’єкт комунальної власності  територіальної громади м. Винники нежитлової будівлі  житлово-експлуатаці</w:t>
      </w:r>
      <w:r>
        <w:rPr>
          <w:sz w:val="28"/>
          <w:szCs w:val="28"/>
        </w:rPr>
        <w:t>йної контори  по вул. Галицькій</w:t>
      </w:r>
      <w:r w:rsidRPr="007C7001">
        <w:rPr>
          <w:sz w:val="28"/>
          <w:szCs w:val="28"/>
        </w:rPr>
        <w:t>,</w:t>
      </w:r>
      <w:r>
        <w:rPr>
          <w:sz w:val="28"/>
          <w:szCs w:val="28"/>
          <w:lang w:val="en-US"/>
        </w:rPr>
        <w:t xml:space="preserve"> </w:t>
      </w:r>
      <w:r w:rsidRPr="007C7001">
        <w:rPr>
          <w:sz w:val="28"/>
          <w:szCs w:val="28"/>
        </w:rPr>
        <w:t>24 з балансу ДП «Добробут»  МКП «Винниківське»  на баланс  виконавчому комітету Винниківської міської ради .</w:t>
      </w:r>
    </w:p>
    <w:p w14:paraId="082E7D0B" w14:textId="5DFF5843" w:rsidR="007C7001" w:rsidRPr="007C7001" w:rsidRDefault="007C7001" w:rsidP="007C7001">
      <w:pPr>
        <w:jc w:val="both"/>
        <w:rPr>
          <w:sz w:val="28"/>
          <w:szCs w:val="28"/>
        </w:rPr>
      </w:pPr>
      <w:r w:rsidRPr="007C7001">
        <w:rPr>
          <w:sz w:val="28"/>
          <w:szCs w:val="28"/>
        </w:rPr>
        <w:t>2.</w:t>
      </w:r>
      <w:r w:rsidRPr="007C7001">
        <w:rPr>
          <w:sz w:val="28"/>
          <w:szCs w:val="28"/>
        </w:rPr>
        <w:tab/>
        <w:t>Попередньому балансоутримувачу  об’єкта комунальної власності  територіальної громади м. Винники зняти  з балансу  нежитлову будівлю     житлово-експлуатац</w:t>
      </w:r>
      <w:r>
        <w:rPr>
          <w:sz w:val="28"/>
          <w:szCs w:val="28"/>
        </w:rPr>
        <w:t>ійної контори по вул.  Галицька</w:t>
      </w:r>
      <w:r w:rsidRPr="007C7001">
        <w:rPr>
          <w:sz w:val="28"/>
          <w:szCs w:val="28"/>
        </w:rPr>
        <w:t>,</w:t>
      </w:r>
      <w:r>
        <w:rPr>
          <w:sz w:val="28"/>
          <w:szCs w:val="28"/>
          <w:lang w:val="en-US"/>
        </w:rPr>
        <w:t xml:space="preserve"> </w:t>
      </w:r>
      <w:r w:rsidRPr="007C7001">
        <w:rPr>
          <w:sz w:val="28"/>
          <w:szCs w:val="28"/>
        </w:rPr>
        <w:t xml:space="preserve">24 та  внести  відповідні зміни в бухгалтерському обліку.    </w:t>
      </w:r>
    </w:p>
    <w:p w14:paraId="7A7FB548" w14:textId="192B14EE" w:rsidR="007C7001" w:rsidRPr="007C7001" w:rsidRDefault="007C7001" w:rsidP="007C7001">
      <w:pPr>
        <w:jc w:val="both"/>
        <w:rPr>
          <w:sz w:val="28"/>
          <w:szCs w:val="28"/>
        </w:rPr>
      </w:pPr>
      <w:r w:rsidRPr="007C7001">
        <w:rPr>
          <w:sz w:val="28"/>
          <w:szCs w:val="28"/>
        </w:rPr>
        <w:t>3.</w:t>
      </w:r>
      <w:r w:rsidRPr="007C7001">
        <w:rPr>
          <w:sz w:val="28"/>
          <w:szCs w:val="28"/>
        </w:rPr>
        <w:tab/>
        <w:t>Виконавчому комітету Винниківської міської ради прийняти на баланс  нежитлову будівлю житлово-експлуатац</w:t>
      </w:r>
      <w:r>
        <w:rPr>
          <w:sz w:val="28"/>
          <w:szCs w:val="28"/>
        </w:rPr>
        <w:t>ійної контори по вул. Галицькій</w:t>
      </w:r>
      <w:r w:rsidRPr="007C7001">
        <w:rPr>
          <w:sz w:val="28"/>
          <w:szCs w:val="28"/>
        </w:rPr>
        <w:t>,</w:t>
      </w:r>
      <w:r>
        <w:rPr>
          <w:sz w:val="28"/>
          <w:szCs w:val="28"/>
          <w:lang w:val="en-US"/>
        </w:rPr>
        <w:t xml:space="preserve"> </w:t>
      </w:r>
      <w:r w:rsidRPr="007C7001">
        <w:rPr>
          <w:sz w:val="28"/>
          <w:szCs w:val="28"/>
        </w:rPr>
        <w:t xml:space="preserve">24 </w:t>
      </w:r>
    </w:p>
    <w:p w14:paraId="105A8465" w14:textId="77777777" w:rsidR="007C7001" w:rsidRPr="007C7001" w:rsidRDefault="007C7001" w:rsidP="007C7001">
      <w:pPr>
        <w:jc w:val="both"/>
        <w:rPr>
          <w:sz w:val="28"/>
          <w:szCs w:val="28"/>
        </w:rPr>
      </w:pPr>
      <w:r w:rsidRPr="007C7001">
        <w:rPr>
          <w:sz w:val="28"/>
          <w:szCs w:val="28"/>
        </w:rPr>
        <w:t>4.</w:t>
      </w:r>
      <w:r w:rsidRPr="007C7001">
        <w:rPr>
          <w:sz w:val="28"/>
          <w:szCs w:val="28"/>
        </w:rPr>
        <w:tab/>
        <w:t>Начальнику відділу  фінансової  та економічної політики, контролю та аудиту виконавчого комітету Винниківської міської ради внести відповідні зміни до бухгалтерського обліку.</w:t>
      </w:r>
    </w:p>
    <w:p w14:paraId="3BE42C05" w14:textId="24CEBA37" w:rsidR="007C7001" w:rsidRPr="007C7001" w:rsidRDefault="007C7001" w:rsidP="007C7001">
      <w:pPr>
        <w:jc w:val="both"/>
        <w:rPr>
          <w:sz w:val="28"/>
          <w:szCs w:val="28"/>
        </w:rPr>
      </w:pPr>
      <w:r w:rsidRPr="007C7001">
        <w:rPr>
          <w:sz w:val="28"/>
          <w:szCs w:val="28"/>
        </w:rPr>
        <w:t>5.</w:t>
      </w:r>
      <w:r w:rsidRPr="007C7001">
        <w:rPr>
          <w:sz w:val="28"/>
          <w:szCs w:val="28"/>
        </w:rPr>
        <w:tab/>
        <w:t xml:space="preserve">Контроль за виконанням даного рішення покласти на заступника  </w:t>
      </w:r>
      <w:bookmarkStart w:id="1" w:name="_GoBack"/>
      <w:bookmarkEnd w:id="1"/>
      <w:r w:rsidRPr="007C7001">
        <w:rPr>
          <w:sz w:val="28"/>
          <w:szCs w:val="28"/>
        </w:rPr>
        <w:t xml:space="preserve">     міського    голови   з питань міжнародного партнерства  та   гуманітарного розвитку.</w:t>
      </w:r>
    </w:p>
    <w:p w14:paraId="3B798579" w14:textId="77777777" w:rsidR="007C7001" w:rsidRPr="007C7001" w:rsidRDefault="007C7001" w:rsidP="007C7001">
      <w:pPr>
        <w:jc w:val="both"/>
        <w:rPr>
          <w:sz w:val="28"/>
          <w:szCs w:val="28"/>
        </w:rPr>
      </w:pPr>
    </w:p>
    <w:p w14:paraId="40023BA3" w14:textId="77777777" w:rsidR="007C7001" w:rsidRPr="007C7001" w:rsidRDefault="007C7001" w:rsidP="007C7001">
      <w:pPr>
        <w:jc w:val="both"/>
        <w:rPr>
          <w:sz w:val="28"/>
          <w:szCs w:val="28"/>
        </w:rPr>
      </w:pPr>
    </w:p>
    <w:p w14:paraId="01C471E0" w14:textId="4B185D27" w:rsidR="00213958" w:rsidRPr="006F2805" w:rsidRDefault="007C7001" w:rsidP="007C7001">
      <w:pPr>
        <w:jc w:val="both"/>
        <w:rPr>
          <w:sz w:val="28"/>
          <w:szCs w:val="28"/>
        </w:rPr>
      </w:pPr>
      <w:r w:rsidRPr="007C7001">
        <w:rPr>
          <w:sz w:val="28"/>
          <w:szCs w:val="28"/>
        </w:rPr>
        <w:t>Міський  голова                                                                                        В.Л. Квурт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E89F5D4" w14:textId="77777777" w:rsidR="00204F86" w:rsidRDefault="00204F86">
      <w:r>
        <w:separator/>
      </w:r>
    </w:p>
  </w:endnote>
  <w:endnote w:type="continuationSeparator" w:id="0">
    <w:p w14:paraId="20671178" w14:textId="77777777" w:rsidR="00204F86" w:rsidRDefault="00204F8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AB3612F" w14:textId="77777777" w:rsidR="00204F86" w:rsidRDefault="00204F86">
      <w:r>
        <w:separator/>
      </w:r>
    </w:p>
  </w:footnote>
  <w:footnote w:type="continuationSeparator" w:id="0">
    <w:p w14:paraId="12A8B0E6" w14:textId="77777777" w:rsidR="00204F86" w:rsidRDefault="00204F8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04F86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C7001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4F33F91-681F-4715-B20E-21285ED2681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76</TotalTime>
  <Pages>1</Pages>
  <Words>1108</Words>
  <Characters>633</Characters>
  <Application>Microsoft Office Word</Application>
  <DocSecurity>0</DocSecurity>
  <Lines>5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1738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76</cp:revision>
  <cp:lastPrinted>2006-03-17T12:40:00Z</cp:lastPrinted>
  <dcterms:created xsi:type="dcterms:W3CDTF">2018-03-30T16:44:00Z</dcterms:created>
  <dcterms:modified xsi:type="dcterms:W3CDTF">2024-02-19T13:36:00Z</dcterms:modified>
</cp:coreProperties>
</file>