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КП РС "Меморіал"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B858D6" w14:textId="77777777" w:rsidR="00666617" w:rsidRPr="00666617" w:rsidRDefault="00666617" w:rsidP="00666617">
      <w:pPr>
        <w:ind w:firstLine="720"/>
        <w:rPr>
          <w:sz w:val="28"/>
          <w:szCs w:val="28"/>
        </w:rPr>
      </w:pPr>
      <w:r w:rsidRPr="00666617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4C34DEA3" w14:textId="77777777" w:rsidR="00666617" w:rsidRPr="00666617" w:rsidRDefault="00666617" w:rsidP="00666617">
      <w:pPr>
        <w:rPr>
          <w:sz w:val="28"/>
          <w:szCs w:val="28"/>
        </w:rPr>
      </w:pPr>
    </w:p>
    <w:p w14:paraId="234DE557" w14:textId="77777777" w:rsidR="00666617" w:rsidRPr="00666617" w:rsidRDefault="00666617" w:rsidP="00666617">
      <w:pPr>
        <w:rPr>
          <w:sz w:val="28"/>
          <w:szCs w:val="28"/>
        </w:rPr>
      </w:pPr>
    </w:p>
    <w:p w14:paraId="7E63F113" w14:textId="77777777" w:rsidR="00666617" w:rsidRPr="00666617" w:rsidRDefault="00666617" w:rsidP="00666617">
      <w:pPr>
        <w:jc w:val="center"/>
        <w:rPr>
          <w:sz w:val="28"/>
          <w:szCs w:val="28"/>
        </w:rPr>
      </w:pPr>
      <w:r w:rsidRPr="00666617">
        <w:rPr>
          <w:sz w:val="28"/>
          <w:szCs w:val="28"/>
        </w:rPr>
        <w:t>В И Р І Ш И В:</w:t>
      </w:r>
    </w:p>
    <w:p w14:paraId="5B246820" w14:textId="77777777" w:rsidR="00666617" w:rsidRPr="00666617" w:rsidRDefault="00666617" w:rsidP="00666617">
      <w:pPr>
        <w:rPr>
          <w:sz w:val="28"/>
          <w:szCs w:val="28"/>
        </w:rPr>
      </w:pPr>
    </w:p>
    <w:p w14:paraId="1EBB8824" w14:textId="77777777" w:rsidR="00666617" w:rsidRPr="00666617" w:rsidRDefault="00666617" w:rsidP="00666617">
      <w:pPr>
        <w:rPr>
          <w:sz w:val="28"/>
          <w:szCs w:val="28"/>
        </w:rPr>
      </w:pPr>
      <w:r w:rsidRPr="00666617">
        <w:rPr>
          <w:sz w:val="28"/>
          <w:szCs w:val="28"/>
        </w:rPr>
        <w:t>1.</w:t>
      </w:r>
      <w:r w:rsidRPr="00666617">
        <w:rPr>
          <w:sz w:val="28"/>
          <w:szCs w:val="28"/>
        </w:rPr>
        <w:tab/>
        <w:t>Виконавчому комітету Винниківської міської ради передати безоплатно на баланс    КП РС «Меморіал» матеріальні цінності, а саме:</w:t>
      </w:r>
    </w:p>
    <w:p w14:paraId="1B6291DD" w14:textId="77777777" w:rsidR="00666617" w:rsidRPr="00666617" w:rsidRDefault="00666617" w:rsidP="00666617">
      <w:pPr>
        <w:rPr>
          <w:sz w:val="28"/>
          <w:szCs w:val="28"/>
        </w:rPr>
      </w:pPr>
      <w:r w:rsidRPr="00666617">
        <w:rPr>
          <w:sz w:val="28"/>
          <w:szCs w:val="28"/>
        </w:rPr>
        <w:t>* матеріали в кількості 3  найменувань товарів вартістю 9 359,80 грн.(Дев’ять тисяч триста п’ятдесять  дев’ять гривень 80 коп.) згідно акту прийому-передачі;</w:t>
      </w:r>
    </w:p>
    <w:p w14:paraId="2F829B63" w14:textId="77777777" w:rsidR="00666617" w:rsidRPr="00666617" w:rsidRDefault="00666617" w:rsidP="00666617">
      <w:pPr>
        <w:rPr>
          <w:sz w:val="28"/>
          <w:szCs w:val="28"/>
        </w:rPr>
      </w:pPr>
      <w:r w:rsidRPr="00666617">
        <w:rPr>
          <w:sz w:val="28"/>
          <w:szCs w:val="28"/>
        </w:rPr>
        <w:t>* бетонна огорожа на території старого кладовища по вул. Шевченка м. Винники (ліва сторона) вартістю 10 410.00 грн.(Десять тисяч чотириста десять гривень 00 коп.) згідно акту прийому-передачі.</w:t>
      </w:r>
    </w:p>
    <w:p w14:paraId="408FDF1C" w14:textId="77777777" w:rsidR="00666617" w:rsidRPr="00666617" w:rsidRDefault="00666617" w:rsidP="00666617">
      <w:pPr>
        <w:rPr>
          <w:sz w:val="28"/>
          <w:szCs w:val="28"/>
        </w:rPr>
      </w:pPr>
      <w:r w:rsidRPr="00666617">
        <w:rPr>
          <w:sz w:val="28"/>
          <w:szCs w:val="28"/>
        </w:rPr>
        <w:t>* бетонна огорожа на території нового кладовища по вул. Проектована м. Винники вартістю 26 000,00грн.(Двадцять шість тисяч гривень 00 коп.) згідно акту прийому-передачі</w:t>
      </w:r>
    </w:p>
    <w:p w14:paraId="6A6F0D36" w14:textId="77777777" w:rsidR="00666617" w:rsidRPr="00666617" w:rsidRDefault="00666617" w:rsidP="00666617">
      <w:pPr>
        <w:rPr>
          <w:sz w:val="28"/>
          <w:szCs w:val="28"/>
        </w:rPr>
      </w:pPr>
      <w:r w:rsidRPr="00666617">
        <w:rPr>
          <w:sz w:val="28"/>
          <w:szCs w:val="28"/>
        </w:rPr>
        <w:t xml:space="preserve">2.  Контроль за виконанням даного рішення покласти на начальника відділу фінансової   та економічної політики, контролю та аудиту виконавчого комітету Винниківської міської ради та директора КП РС «Меморіал». </w:t>
      </w:r>
    </w:p>
    <w:p w14:paraId="415ABADE" w14:textId="77777777" w:rsidR="00666617" w:rsidRPr="00666617" w:rsidRDefault="00666617" w:rsidP="00666617">
      <w:pPr>
        <w:rPr>
          <w:sz w:val="28"/>
          <w:szCs w:val="28"/>
        </w:rPr>
      </w:pPr>
    </w:p>
    <w:p w14:paraId="737AEBD4" w14:textId="0456666C" w:rsidR="00666617" w:rsidRPr="00666617" w:rsidRDefault="00666617" w:rsidP="00666617">
      <w:pPr>
        <w:rPr>
          <w:sz w:val="28"/>
          <w:szCs w:val="28"/>
        </w:rPr>
      </w:pPr>
    </w:p>
    <w:p w14:paraId="4DB61F7F" w14:textId="77777777" w:rsidR="00666617" w:rsidRPr="00666617" w:rsidRDefault="00666617" w:rsidP="00666617">
      <w:pPr>
        <w:rPr>
          <w:sz w:val="28"/>
          <w:szCs w:val="28"/>
        </w:rPr>
      </w:pPr>
      <w:r w:rsidRPr="00666617">
        <w:rPr>
          <w:sz w:val="28"/>
          <w:szCs w:val="28"/>
        </w:rPr>
        <w:t xml:space="preserve">Міський голова                                                                                    В.Л. Квурт                                                        </w:t>
      </w:r>
    </w:p>
    <w:p w14:paraId="1C05682C" w14:textId="57CD984E" w:rsidR="00666617" w:rsidRPr="00666617" w:rsidRDefault="00666617" w:rsidP="00666617">
      <w:pPr>
        <w:rPr>
          <w:sz w:val="28"/>
          <w:szCs w:val="28"/>
        </w:rPr>
      </w:pPr>
    </w:p>
    <w:p w14:paraId="01C471E0" w14:textId="3BE859D8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945D4" w14:textId="77777777" w:rsidR="001458D0" w:rsidRDefault="001458D0">
      <w:r>
        <w:separator/>
      </w:r>
    </w:p>
  </w:endnote>
  <w:endnote w:type="continuationSeparator" w:id="0">
    <w:p w14:paraId="6BD129A5" w14:textId="77777777" w:rsidR="001458D0" w:rsidRDefault="00145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D1506" w14:textId="77777777" w:rsidR="001458D0" w:rsidRDefault="001458D0">
      <w:r>
        <w:separator/>
      </w:r>
    </w:p>
  </w:footnote>
  <w:footnote w:type="continuationSeparator" w:id="0">
    <w:p w14:paraId="7F7DA614" w14:textId="77777777" w:rsidR="001458D0" w:rsidRDefault="00145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58D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661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F1C3B-BDF3-48B5-B8E0-10354D86E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2024-02-29T12:22:00Z</dcterms:modified>
</cp:coreProperties>
</file>