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новозбудованому індивідуальному   житловому будинку здійсненому на земельній ділянці по   вул. Забава, 48 (к/н 4610160300:07:003:0326) 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520A33" w14:textId="77777777" w:rsidR="00AE25F0" w:rsidRDefault="00AE25F0" w:rsidP="00AE25F0">
      <w:pPr>
        <w:ind w:firstLine="708"/>
        <w:jc w:val="both"/>
      </w:pPr>
      <w: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17.10.2013р. №868 «Про затвердження Порядку державної реєстрації прав на нерухоме майно та їх обтяжень», Постанови КМУ від 13.04.2011р. №461 «Питання прийняття в експлуатацію закінчених будівництвом об’єктів»,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 Винники», розглянувши заяву гр. Готри Ю.І.,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62208395 від 25.06.2016р.), Декларацію про готовність об’єкта до експлуатації, зареєстровану в Департаменті ДАБІ у Львівській обл. від 18.08.2016р. №ЛВ 142162321176, технічний паспорт, Довідку ОКП ЛОР «БТІ та ЕО» №1/10364 від 20.07.2016р., виконком Винниківської міської ради -</w:t>
      </w:r>
    </w:p>
    <w:p w14:paraId="535E1BDF" w14:textId="77777777" w:rsidR="00AE25F0" w:rsidRDefault="00AE25F0" w:rsidP="00AE25F0">
      <w:pPr>
        <w:jc w:val="center"/>
        <w:rPr>
          <w:b/>
        </w:rPr>
      </w:pPr>
    </w:p>
    <w:p w14:paraId="5C600F94" w14:textId="77777777" w:rsidR="00AE25F0" w:rsidRDefault="00AE25F0" w:rsidP="00AE25F0">
      <w:pPr>
        <w:jc w:val="center"/>
        <w:rPr>
          <w:b/>
        </w:rPr>
      </w:pPr>
      <w:r>
        <w:rPr>
          <w:b/>
        </w:rPr>
        <w:t>В И Р І Ш И В :</w:t>
      </w:r>
    </w:p>
    <w:p w14:paraId="6C428B3D" w14:textId="77777777" w:rsidR="00AE25F0" w:rsidRDefault="00AE25F0" w:rsidP="00AE25F0">
      <w:pPr>
        <w:jc w:val="center"/>
        <w:rPr>
          <w:b/>
        </w:rPr>
      </w:pPr>
    </w:p>
    <w:p w14:paraId="4FE48145" w14:textId="77777777" w:rsidR="00AE25F0" w:rsidRDefault="00AE25F0" w:rsidP="00AE25F0">
      <w:pPr>
        <w:jc w:val="both"/>
      </w:pPr>
      <w:r>
        <w:t>1.</w:t>
      </w:r>
      <w:r>
        <w:tab/>
        <w:t>Новозбудованому індивідуальному житловому будинку, здійсненому на земельній ділянці по вул. Забава,48 (к/н 4610160300:07:003:0326) у м. Винники, присвоїти поштову адресу, а саме: вул. Забава, 48-е у  м. Винники.</w:t>
      </w:r>
    </w:p>
    <w:p w14:paraId="0C40134E" w14:textId="77777777" w:rsidR="00AE25F0" w:rsidRDefault="00AE25F0" w:rsidP="00AE25F0">
      <w:pPr>
        <w:ind w:firstLine="708"/>
        <w:jc w:val="both"/>
      </w:pPr>
      <w:r>
        <w:t>Будинок  складається з 3-х житлових кімнат. Загальна площа будинку становить – 138,60 кв. м., житлова площа будинку становить – 53,00 кв. м.</w:t>
      </w:r>
    </w:p>
    <w:p w14:paraId="113145A5" w14:textId="77777777" w:rsidR="00AE25F0" w:rsidRDefault="00AE25F0" w:rsidP="00AE25F0">
      <w:pPr>
        <w:jc w:val="both"/>
      </w:pPr>
      <w:r>
        <w:t>2.</w:t>
      </w:r>
      <w:r>
        <w:tab/>
        <w:t>Протягом місяця  гр. Готра Ю.І. зобов'язаний виготовити і встановити номерний знак з назвою вулиці на будинок  та поштову скриньку.</w:t>
      </w:r>
    </w:p>
    <w:p w14:paraId="2A498829" w14:textId="77777777" w:rsidR="00AE25F0" w:rsidRDefault="00AE25F0" w:rsidP="00AE25F0">
      <w:pPr>
        <w:jc w:val="both"/>
      </w:pPr>
      <w:r>
        <w:t>3.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1F94FBB" w14:textId="77777777" w:rsidR="00AE25F0" w:rsidRDefault="00AE25F0" w:rsidP="00AE25F0">
      <w:pPr>
        <w:jc w:val="both"/>
        <w:rPr>
          <w:b/>
          <w:i/>
        </w:rPr>
      </w:pPr>
      <w:bookmarkStart w:id="1" w:name="_GoBack"/>
      <w:bookmarkEnd w:id="1"/>
    </w:p>
    <w:p w14:paraId="347493AC" w14:textId="77777777" w:rsidR="00AE25F0" w:rsidRDefault="00AE25F0" w:rsidP="00AE25F0">
      <w:pPr>
        <w:jc w:val="both"/>
        <w:rPr>
          <w:b/>
          <w:i/>
        </w:rPr>
      </w:pPr>
    </w:p>
    <w:p w14:paraId="7752060C" w14:textId="77777777" w:rsidR="00AE25F0" w:rsidRDefault="00AE25F0" w:rsidP="00AE25F0">
      <w:pPr>
        <w:jc w:val="both"/>
        <w:rPr>
          <w:b/>
          <w:i/>
        </w:rPr>
      </w:pPr>
    </w:p>
    <w:p w14:paraId="20BEEF06" w14:textId="77777777" w:rsidR="00AE25F0" w:rsidRDefault="00AE25F0" w:rsidP="00AE25F0">
      <w:pPr>
        <w:jc w:val="both"/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В.Л. Квурт</w:t>
      </w:r>
      <w:r>
        <w:rPr>
          <w:b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51E553C" w14:textId="77777777" w:rsidR="002A230F" w:rsidRDefault="002A230F">
      <w:r>
        <w:separator/>
      </w:r>
    </w:p>
  </w:endnote>
  <w:endnote w:type="continuationSeparator" w:id="0">
    <w:p w14:paraId="22AD2C9E" w14:textId="77777777" w:rsidR="002A230F" w:rsidRDefault="002A23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E0356B" w14:textId="77777777" w:rsidR="002A230F" w:rsidRDefault="002A230F">
      <w:r>
        <w:separator/>
      </w:r>
    </w:p>
  </w:footnote>
  <w:footnote w:type="continuationSeparator" w:id="0">
    <w:p w14:paraId="1EDE547B" w14:textId="77777777" w:rsidR="002A230F" w:rsidRDefault="002A23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230F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25F0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9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3BDF23-8C31-4D97-BABC-16F5A98CE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1561</Words>
  <Characters>891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2024-03-04T12:33:00Z</dcterms:modified>
</cp:coreProperties>
</file>