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вул.І.Липи,10   (к/н 4610160300:07:007:0238)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607CE5" w14:textId="738A99E5" w:rsidR="00BC6256" w:rsidRPr="00BC6256" w:rsidRDefault="00BC6256" w:rsidP="00BC6256">
      <w:pPr>
        <w:ind w:firstLine="720"/>
        <w:rPr>
          <w:sz w:val="28"/>
          <w:szCs w:val="28"/>
        </w:rPr>
      </w:pPr>
      <w:r w:rsidRPr="00BC6256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  <w:lang w:val="en-US"/>
        </w:rPr>
        <w:t xml:space="preserve"> </w:t>
      </w:r>
      <w:r w:rsidRPr="00BC6256">
        <w:rPr>
          <w:sz w:val="28"/>
          <w:szCs w:val="28"/>
        </w:rPr>
        <w:t>основи містобудування» ст.14, «Про регулювання містобудівної діяльності» ст.27, «Про</w:t>
      </w:r>
      <w:r>
        <w:rPr>
          <w:sz w:val="28"/>
          <w:szCs w:val="28"/>
          <w:lang w:val="en-US"/>
        </w:rPr>
        <w:t xml:space="preserve"> </w:t>
      </w:r>
      <w:r w:rsidRPr="00BC6256">
        <w:rPr>
          <w:sz w:val="28"/>
          <w:szCs w:val="28"/>
        </w:rPr>
        <w:t>благоустрій населених</w:t>
      </w:r>
      <w:r>
        <w:rPr>
          <w:sz w:val="28"/>
          <w:szCs w:val="28"/>
        </w:rPr>
        <w:t xml:space="preserve"> пунктів» ст.ст.17, 22, 23, відповід</w:t>
      </w:r>
      <w:r w:rsidRPr="00BC6256">
        <w:rPr>
          <w:sz w:val="28"/>
          <w:szCs w:val="28"/>
        </w:rPr>
        <w:t>но до Наказу Міністерства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Регіонального розвитку, будівництва та житлово-комуна</w:t>
      </w:r>
      <w:r>
        <w:rPr>
          <w:sz w:val="28"/>
          <w:szCs w:val="28"/>
        </w:rPr>
        <w:t>льного господарства України від 05.07.2011р. №</w:t>
      </w:r>
      <w:r w:rsidRPr="00BC6256">
        <w:rPr>
          <w:sz w:val="28"/>
          <w:szCs w:val="28"/>
        </w:rPr>
        <w:t xml:space="preserve">103 «Про затвердження </w:t>
      </w:r>
      <w:r>
        <w:rPr>
          <w:sz w:val="28"/>
          <w:szCs w:val="28"/>
        </w:rPr>
        <w:t>Порядку видачі будівельного паспорта заб</w:t>
      </w:r>
      <w:r w:rsidRPr="00BC6256">
        <w:rPr>
          <w:sz w:val="28"/>
          <w:szCs w:val="28"/>
        </w:rPr>
        <w:t>удови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земельної ділянки» та рішення сесії Винниківської міської ради №470 від 29.03.2012p.</w:t>
      </w:r>
    </w:p>
    <w:p w14:paraId="53696C40" w14:textId="10C8BF2E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«Про видачу будівельних паспортів», розглянувши за</w:t>
      </w:r>
      <w:r>
        <w:rPr>
          <w:sz w:val="28"/>
          <w:szCs w:val="28"/>
        </w:rPr>
        <w:t xml:space="preserve">яву гр. Шевціва М.М., беручи до </w:t>
      </w:r>
      <w:r w:rsidRPr="00BC6256">
        <w:rPr>
          <w:sz w:val="28"/>
          <w:szCs w:val="28"/>
        </w:rPr>
        <w:t>уваги Інформаційну довідку з Державного реєстру речових прав на нерухоме майно та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Реєстру прав власності н</w:t>
      </w:r>
      <w:r>
        <w:rPr>
          <w:sz w:val="28"/>
          <w:szCs w:val="28"/>
        </w:rPr>
        <w:t>а нерухоме майно, Державного реєстру Іпотек, Єд</w:t>
      </w:r>
      <w:r w:rsidRPr="00BC6256">
        <w:rPr>
          <w:sz w:val="28"/>
          <w:szCs w:val="28"/>
        </w:rPr>
        <w:t>иного реєстру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заборон відчуження об'єктів нерухомого майна щодо</w:t>
      </w:r>
      <w:r>
        <w:rPr>
          <w:sz w:val="28"/>
          <w:szCs w:val="28"/>
        </w:rPr>
        <w:t xml:space="preserve"> об'єкта нерухомого майна (н.і/д 71898259 від 01.11.2016</w:t>
      </w:r>
      <w:r w:rsidRPr="00BC6256">
        <w:rPr>
          <w:sz w:val="28"/>
          <w:szCs w:val="28"/>
        </w:rPr>
        <w:t>р.). ви</w:t>
      </w:r>
      <w:r>
        <w:rPr>
          <w:sz w:val="28"/>
          <w:szCs w:val="28"/>
        </w:rPr>
        <w:t>конком Винниківської міської рад</w:t>
      </w:r>
      <w:r w:rsidRPr="00BC6256">
        <w:rPr>
          <w:sz w:val="28"/>
          <w:szCs w:val="28"/>
        </w:rPr>
        <w:t>и</w:t>
      </w:r>
    </w:p>
    <w:p w14:paraId="0E6AB5DC" w14:textId="63102A9F" w:rsidR="00BC6256" w:rsidRDefault="00BC6256" w:rsidP="00BC6256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BC6256">
        <w:rPr>
          <w:sz w:val="28"/>
          <w:szCs w:val="28"/>
        </w:rPr>
        <w:t>ИВ:</w:t>
      </w:r>
    </w:p>
    <w:p w14:paraId="7E3FFCB6" w14:textId="77777777" w:rsidR="00BC6256" w:rsidRPr="00BC6256" w:rsidRDefault="00BC6256" w:rsidP="00BC6256">
      <w:pPr>
        <w:jc w:val="center"/>
        <w:rPr>
          <w:sz w:val="28"/>
          <w:szCs w:val="28"/>
        </w:rPr>
      </w:pPr>
    </w:p>
    <w:p w14:paraId="2ECF6DE6" w14:textId="23F07DF5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BC6256">
        <w:rPr>
          <w:sz w:val="28"/>
          <w:szCs w:val="28"/>
        </w:rPr>
        <w:t xml:space="preserve"> Видати гр. Шевціву Мирону Михайловичу будівельний паспорт забудови</w:t>
      </w:r>
    </w:p>
    <w:p w14:paraId="35523CC6" w14:textId="5C3B9585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земельної ділянки на проектування та будівни</w:t>
      </w:r>
      <w:r>
        <w:rPr>
          <w:sz w:val="28"/>
          <w:szCs w:val="28"/>
        </w:rPr>
        <w:t>цтво Індивідуального житлового б</w:t>
      </w:r>
      <w:r w:rsidRPr="00BC6256">
        <w:rPr>
          <w:sz w:val="28"/>
          <w:szCs w:val="28"/>
        </w:rPr>
        <w:t>удинку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на земельній ділянці по вул. І</w:t>
      </w:r>
      <w:r>
        <w:rPr>
          <w:sz w:val="28"/>
          <w:szCs w:val="28"/>
        </w:rPr>
        <w:t>.</w:t>
      </w:r>
      <w:r w:rsidRPr="00BC6256">
        <w:rPr>
          <w:sz w:val="28"/>
          <w:szCs w:val="28"/>
        </w:rPr>
        <w:t>Липни,10 (к/н 4610160300:07:007:0238) у м.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Винники.</w:t>
      </w:r>
    </w:p>
    <w:p w14:paraId="7CC4814B" w14:textId="530D434B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C6256">
        <w:rPr>
          <w:sz w:val="28"/>
          <w:szCs w:val="28"/>
        </w:rPr>
        <w:t>Доручити відділу містобудування та управління ресурсами виконати будівельний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 xml:space="preserve">паспорт забудови земельної ділянки на проектування та </w:t>
      </w:r>
      <w:r w:rsidRPr="00BC6256">
        <w:rPr>
          <w:sz w:val="28"/>
          <w:szCs w:val="28"/>
        </w:rPr>
        <w:lastRenderedPageBreak/>
        <w:t>будівництво індивідуального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житлового будинку на земельній ділянці по вул. ІЛипи,10 (к/н 4610160300:07:007:0238)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Винники,</w:t>
      </w:r>
    </w:p>
    <w:p w14:paraId="19A10E3D" w14:textId="4E6C5A6A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 Зобов’</w:t>
      </w:r>
      <w:r w:rsidRPr="00BC6256">
        <w:rPr>
          <w:sz w:val="28"/>
          <w:szCs w:val="28"/>
        </w:rPr>
        <w:t>язати гр.Шевціва M.М.:</w:t>
      </w:r>
    </w:p>
    <w:p w14:paraId="4A2E86CC" w14:textId="021170A0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>умови на інженерне забезпечення об'є</w:t>
      </w:r>
      <w:r w:rsidRPr="00BC6256">
        <w:rPr>
          <w:sz w:val="28"/>
          <w:szCs w:val="28"/>
        </w:rPr>
        <w:t>кту містобудування.</w:t>
      </w:r>
    </w:p>
    <w:p w14:paraId="7AFB4BB7" w14:textId="34411AA8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3.2. При проектуванні і будівництві об'є</w:t>
      </w:r>
      <w:r w:rsidRPr="00BC6256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визначених у будівельному паспорті забудови земель</w:t>
      </w:r>
      <w:r>
        <w:rPr>
          <w:sz w:val="28"/>
          <w:szCs w:val="28"/>
        </w:rPr>
        <w:t>ної ді</w:t>
      </w:r>
      <w:r w:rsidRPr="00BC6256">
        <w:rPr>
          <w:sz w:val="28"/>
          <w:szCs w:val="28"/>
        </w:rPr>
        <w:t>лянки</w:t>
      </w:r>
      <w:r>
        <w:rPr>
          <w:sz w:val="28"/>
          <w:szCs w:val="28"/>
        </w:rPr>
        <w:t>.</w:t>
      </w:r>
    </w:p>
    <w:p w14:paraId="1594B461" w14:textId="75FE08C1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3.3. Зареєструвати в Департ</w:t>
      </w:r>
      <w:r w:rsidRPr="00BC6256">
        <w:rPr>
          <w:sz w:val="28"/>
          <w:szCs w:val="28"/>
        </w:rPr>
        <w:t>аменті ДАБІ у Л</w:t>
      </w:r>
      <w:r>
        <w:rPr>
          <w:sz w:val="28"/>
          <w:szCs w:val="28"/>
        </w:rPr>
        <w:t>ьвівській області Повідомлення п</w:t>
      </w:r>
      <w:r w:rsidRPr="00BC6256">
        <w:rPr>
          <w:sz w:val="28"/>
          <w:szCs w:val="28"/>
        </w:rPr>
        <w:t>ро</w:t>
      </w:r>
    </w:p>
    <w:p w14:paraId="04D89B53" w14:textId="77777777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початок виконання будівельних робіт.</w:t>
      </w:r>
    </w:p>
    <w:p w14:paraId="04CB6778" w14:textId="5CB5258F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3.4. Повідомити про початок виконання будівельних робіт Де</w:t>
      </w:r>
      <w:r w:rsidRPr="00BC6256">
        <w:rPr>
          <w:sz w:val="28"/>
          <w:szCs w:val="28"/>
        </w:rPr>
        <w:t>партамент ДАБ</w:t>
      </w:r>
      <w:r>
        <w:rPr>
          <w:sz w:val="28"/>
          <w:szCs w:val="28"/>
        </w:rPr>
        <w:t xml:space="preserve">І у </w:t>
      </w:r>
    </w:p>
    <w:p w14:paraId="2AAC7E13" w14:textId="77777777" w:rsid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Львівській області та виконавчий к</w:t>
      </w:r>
      <w:r>
        <w:rPr>
          <w:sz w:val="28"/>
          <w:szCs w:val="28"/>
        </w:rPr>
        <w:t>омітет Винниківської міської рад</w:t>
      </w:r>
      <w:r w:rsidRPr="00BC6256">
        <w:rPr>
          <w:sz w:val="28"/>
          <w:szCs w:val="28"/>
        </w:rPr>
        <w:t xml:space="preserve">и. </w:t>
      </w:r>
    </w:p>
    <w:p w14:paraId="4955C893" w14:textId="1794BE4F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3.5. Під</w:t>
      </w:r>
      <w:r w:rsidRPr="00BC6256">
        <w:rPr>
          <w:sz w:val="28"/>
          <w:szCs w:val="28"/>
        </w:rPr>
        <w:t xml:space="preserve">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д</w:t>
      </w:r>
      <w:r w:rsidRPr="00BC6256">
        <w:rPr>
          <w:sz w:val="28"/>
          <w:szCs w:val="28"/>
        </w:rPr>
        <w:t>ілянку та прибудинкову територію. Не порушувати права і законні інтереси інших осіб.</w:t>
      </w:r>
    </w:p>
    <w:p w14:paraId="4CED71DA" w14:textId="0BEBD4D7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3.6. Після завершення буд</w:t>
      </w:r>
      <w:r w:rsidRPr="00BC6256">
        <w:rPr>
          <w:sz w:val="28"/>
          <w:szCs w:val="28"/>
        </w:rPr>
        <w:t>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будинку в</w:t>
      </w:r>
      <w:r>
        <w:rPr>
          <w:sz w:val="28"/>
          <w:szCs w:val="28"/>
        </w:rPr>
        <w:t>иготовити і встановити номерний</w:t>
      </w:r>
      <w:r w:rsidRPr="00BC6256">
        <w:rPr>
          <w:sz w:val="28"/>
          <w:szCs w:val="28"/>
        </w:rPr>
        <w:t xml:space="preserve"> знак на будинок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та поштову скриньку,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документи для здачі об'є</w:t>
      </w:r>
      <w:r w:rsidRPr="00BC6256">
        <w:rPr>
          <w:sz w:val="28"/>
          <w:szCs w:val="28"/>
        </w:rPr>
        <w:t>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комітету Винниківської міської ради</w:t>
      </w:r>
      <w:r>
        <w:rPr>
          <w:sz w:val="28"/>
          <w:szCs w:val="28"/>
        </w:rPr>
        <w:t>.</w:t>
      </w:r>
    </w:p>
    <w:p w14:paraId="4C359435" w14:textId="062FBD92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3.7.</w:t>
      </w:r>
      <w:r w:rsidRPr="00BC6256">
        <w:rPr>
          <w:sz w:val="28"/>
          <w:szCs w:val="28"/>
        </w:rPr>
        <w:t xml:space="preserve">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566033A8" w14:textId="724A4705" w:rsidR="00BC6256" w:rsidRPr="00BC6256" w:rsidRDefault="00BC6256" w:rsidP="00BC6256">
      <w:pPr>
        <w:rPr>
          <w:sz w:val="28"/>
          <w:szCs w:val="28"/>
        </w:rPr>
      </w:pPr>
      <w:r>
        <w:rPr>
          <w:sz w:val="28"/>
          <w:szCs w:val="28"/>
        </w:rPr>
        <w:t>4. Роз'яснити гр. Шевціву М.М. щ</w:t>
      </w:r>
      <w:r w:rsidRPr="00BC6256">
        <w:rPr>
          <w:sz w:val="28"/>
          <w:szCs w:val="28"/>
        </w:rPr>
        <w:t>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Pr="00BC6256">
        <w:rPr>
          <w:sz w:val="28"/>
          <w:szCs w:val="28"/>
        </w:rPr>
        <w:t>післ</w:t>
      </w:r>
      <w:r>
        <w:rPr>
          <w:sz w:val="28"/>
          <w:szCs w:val="28"/>
        </w:rPr>
        <w:t>я отримання відповідних дозволів, згідно</w:t>
      </w:r>
      <w:r w:rsidRPr="00BC6256">
        <w:rPr>
          <w:sz w:val="28"/>
          <w:szCs w:val="28"/>
        </w:rPr>
        <w:t xml:space="preserve"> державних норм та правил.</w:t>
      </w:r>
    </w:p>
    <w:p w14:paraId="43AA8CBF" w14:textId="3EEB9AD3" w:rsidR="00BC6256" w:rsidRPr="00BC6256" w:rsidRDefault="00CE2EEE" w:rsidP="00BC6256">
      <w:pPr>
        <w:rPr>
          <w:sz w:val="28"/>
          <w:szCs w:val="28"/>
        </w:rPr>
      </w:pPr>
      <w:r>
        <w:rPr>
          <w:sz w:val="28"/>
          <w:szCs w:val="28"/>
        </w:rPr>
        <w:t>4.1.У разі будівниц</w:t>
      </w:r>
      <w:r w:rsidR="00BC6256" w:rsidRPr="00BC6256">
        <w:rPr>
          <w:sz w:val="28"/>
          <w:szCs w:val="28"/>
        </w:rPr>
        <w:t>тва будинку загальною площею 300 кв.м. і більше, замовник</w:t>
      </w:r>
    </w:p>
    <w:p w14:paraId="1FBC5F9B" w14:textId="112DD6F0" w:rsidR="00BC6256" w:rsidRPr="00BC6256" w:rsidRDefault="00CE2EEE" w:rsidP="00BC6256">
      <w:pPr>
        <w:rPr>
          <w:sz w:val="28"/>
          <w:szCs w:val="28"/>
        </w:rPr>
      </w:pPr>
      <w:r>
        <w:rPr>
          <w:sz w:val="28"/>
          <w:szCs w:val="28"/>
        </w:rPr>
        <w:t>залучає</w:t>
      </w:r>
      <w:r w:rsidR="00BC6256" w:rsidRPr="00BC6256">
        <w:rPr>
          <w:sz w:val="28"/>
          <w:szCs w:val="28"/>
        </w:rPr>
        <w:t>ться до пайової участі у розвитку інфраструктури міста Винники та укладає</w:t>
      </w:r>
      <w:r>
        <w:rPr>
          <w:sz w:val="28"/>
          <w:szCs w:val="28"/>
        </w:rPr>
        <w:t xml:space="preserve"> </w:t>
      </w:r>
      <w:r w:rsidR="00BC6256" w:rsidRPr="00BC6256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18AC85EB" w14:textId="269B7F25" w:rsidR="00BC6256" w:rsidRPr="00BC6256" w:rsidRDefault="00BC6256" w:rsidP="00BC6256">
      <w:pPr>
        <w:rPr>
          <w:sz w:val="28"/>
          <w:szCs w:val="28"/>
        </w:rPr>
      </w:pPr>
      <w:r w:rsidRPr="00BC6256">
        <w:rPr>
          <w:sz w:val="28"/>
          <w:szCs w:val="28"/>
        </w:rPr>
        <w:t>4</w:t>
      </w:r>
      <w:r w:rsidR="00CE2EEE">
        <w:rPr>
          <w:sz w:val="28"/>
          <w:szCs w:val="28"/>
        </w:rPr>
        <w:t>.</w:t>
      </w:r>
      <w:r w:rsidRPr="00BC6256">
        <w:rPr>
          <w:sz w:val="28"/>
          <w:szCs w:val="28"/>
        </w:rPr>
        <w:t>2. Прийняття експлуатацію об'єкту містобудування без проведення</w:t>
      </w:r>
    </w:p>
    <w:p w14:paraId="12BE6102" w14:textId="2A4BA6FE" w:rsidR="00BC6256" w:rsidRPr="00BC6256" w:rsidRDefault="00CE2EEE" w:rsidP="00BC6256">
      <w:pPr>
        <w:rPr>
          <w:sz w:val="28"/>
          <w:szCs w:val="28"/>
        </w:rPr>
      </w:pPr>
      <w:r>
        <w:rPr>
          <w:sz w:val="28"/>
          <w:szCs w:val="28"/>
        </w:rPr>
        <w:t>комп</w:t>
      </w:r>
      <w:r w:rsidR="00BC6256" w:rsidRPr="00BC6256">
        <w:rPr>
          <w:sz w:val="28"/>
          <w:szCs w:val="28"/>
        </w:rPr>
        <w:t>лексного</w:t>
      </w:r>
      <w:r>
        <w:rPr>
          <w:sz w:val="28"/>
          <w:szCs w:val="28"/>
        </w:rPr>
        <w:t xml:space="preserve"> </w:t>
      </w:r>
      <w:r w:rsidR="00BC6256" w:rsidRPr="00BC6256">
        <w:rPr>
          <w:sz w:val="28"/>
          <w:szCs w:val="28"/>
        </w:rPr>
        <w:t>благоустрою території забороняється.</w:t>
      </w:r>
    </w:p>
    <w:p w14:paraId="038C96FB" w14:textId="6ADD3090" w:rsidR="00BC6256" w:rsidRPr="00BC6256" w:rsidRDefault="00CE2EEE" w:rsidP="00BC6256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C6256" w:rsidRPr="00BC6256">
        <w:rPr>
          <w:sz w:val="28"/>
          <w:szCs w:val="28"/>
        </w:rPr>
        <w:t>Контроль за виконанням даного р</w:t>
      </w:r>
      <w:r>
        <w:rPr>
          <w:sz w:val="28"/>
          <w:szCs w:val="28"/>
        </w:rPr>
        <w:t xml:space="preserve">ішення покласти на заступника міського голови з </w:t>
      </w:r>
      <w:r w:rsidR="00BC6256" w:rsidRPr="00BC6256">
        <w:rPr>
          <w:sz w:val="28"/>
          <w:szCs w:val="28"/>
        </w:rPr>
        <w:t>питань житлово-комунального господарства та фінансової політики</w:t>
      </w:r>
    </w:p>
    <w:p w14:paraId="0D718A2E" w14:textId="77777777" w:rsidR="00CE2EEE" w:rsidRDefault="00CE2EEE" w:rsidP="00BC6256">
      <w:pPr>
        <w:rPr>
          <w:sz w:val="28"/>
          <w:szCs w:val="28"/>
        </w:rPr>
      </w:pPr>
    </w:p>
    <w:p w14:paraId="332AF9B2" w14:textId="77777777" w:rsidR="00CE2EEE" w:rsidRDefault="00CE2EEE" w:rsidP="00BC6256">
      <w:pPr>
        <w:rPr>
          <w:sz w:val="28"/>
          <w:szCs w:val="28"/>
        </w:rPr>
      </w:pPr>
    </w:p>
    <w:p w14:paraId="01C471E0" w14:textId="57CECA12" w:rsidR="00213958" w:rsidRPr="006F2805" w:rsidRDefault="00CE2EEE" w:rsidP="00BC6256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CCE33" w14:textId="77777777" w:rsidR="006B389B" w:rsidRDefault="006B389B">
      <w:r>
        <w:separator/>
      </w:r>
    </w:p>
  </w:endnote>
  <w:endnote w:type="continuationSeparator" w:id="0">
    <w:p w14:paraId="0865D068" w14:textId="77777777" w:rsidR="006B389B" w:rsidRDefault="006B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0F9F4" w14:textId="77777777" w:rsidR="006B389B" w:rsidRDefault="006B389B">
      <w:r>
        <w:separator/>
      </w:r>
    </w:p>
  </w:footnote>
  <w:footnote w:type="continuationSeparator" w:id="0">
    <w:p w14:paraId="369530BC" w14:textId="77777777" w:rsidR="006B389B" w:rsidRDefault="006B3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389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625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EEE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93C87-68CE-4894-8672-CACF0EC5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2392</Words>
  <Characters>1364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2024-03-06T09:07:00Z</dcterms:modified>
</cp:coreProperties>
</file>