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на об'єкті багатоквартирного  житлового будинку  по  вул.Кільцевій -Лисика  у м.Винники 2-га черга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FC053F" w14:textId="77777777" w:rsidR="00143483" w:rsidRPr="00143483" w:rsidRDefault="00143483" w:rsidP="00143483">
      <w:pPr>
        <w:ind w:firstLine="720"/>
        <w:rPr>
          <w:sz w:val="28"/>
          <w:szCs w:val="28"/>
        </w:rPr>
      </w:pPr>
      <w:r w:rsidRPr="00143483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ТзОВ «Будтранс», беручи до уваги технічний паспорт  від 23.11.2012р., виконком  Винниківської  міської  ради –</w:t>
      </w:r>
    </w:p>
    <w:p w14:paraId="6B6232F4" w14:textId="77777777" w:rsidR="00143483" w:rsidRPr="00143483" w:rsidRDefault="00143483" w:rsidP="00143483">
      <w:pPr>
        <w:rPr>
          <w:sz w:val="28"/>
          <w:szCs w:val="28"/>
        </w:rPr>
      </w:pPr>
    </w:p>
    <w:p w14:paraId="3149983A" w14:textId="77777777" w:rsidR="00143483" w:rsidRPr="00143483" w:rsidRDefault="00143483" w:rsidP="00143483">
      <w:pPr>
        <w:jc w:val="center"/>
        <w:rPr>
          <w:sz w:val="28"/>
          <w:szCs w:val="28"/>
        </w:rPr>
      </w:pPr>
      <w:bookmarkStart w:id="1" w:name="_GoBack"/>
      <w:bookmarkEnd w:id="1"/>
      <w:r w:rsidRPr="00143483">
        <w:rPr>
          <w:sz w:val="28"/>
          <w:szCs w:val="28"/>
        </w:rPr>
        <w:t>ВИРІШИВ:</w:t>
      </w:r>
    </w:p>
    <w:p w14:paraId="6F61BDF6" w14:textId="77777777" w:rsidR="00143483" w:rsidRPr="00143483" w:rsidRDefault="00143483" w:rsidP="00143483">
      <w:pPr>
        <w:rPr>
          <w:sz w:val="28"/>
          <w:szCs w:val="28"/>
        </w:rPr>
      </w:pPr>
    </w:p>
    <w:p w14:paraId="13C17EDB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t>1.</w:t>
      </w:r>
      <w:r w:rsidRPr="00143483">
        <w:rPr>
          <w:sz w:val="28"/>
          <w:szCs w:val="28"/>
        </w:rPr>
        <w:tab/>
        <w:t>Затвердити Розрахунок розміру пайової участі при здійсненні будівництва на об’єкті багатоквартирного житлового будинку  по  вул.Кільцевій -Лисика у м.Винники 2-га черга (к/н 4610160300:04:004:0135)   в розмірі  - 646 568 грн 24 коп.</w:t>
      </w:r>
    </w:p>
    <w:p w14:paraId="012C4E09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t>2.</w:t>
      </w:r>
      <w:r w:rsidRPr="00143483">
        <w:rPr>
          <w:sz w:val="28"/>
          <w:szCs w:val="28"/>
        </w:rPr>
        <w:tab/>
        <w:t xml:space="preserve">Директору ТзОВ «Будтранс» </w:t>
      </w:r>
    </w:p>
    <w:p w14:paraId="1BBA64C5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t>2.1.</w:t>
      </w:r>
      <w:r w:rsidRPr="00143483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58B8A791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t>2.2.</w:t>
      </w:r>
      <w:r w:rsidRPr="00143483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3F014E63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lastRenderedPageBreak/>
        <w:t>3.</w:t>
      </w:r>
      <w:r w:rsidRPr="001434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2912EB" w14:textId="77777777" w:rsidR="00143483" w:rsidRPr="00143483" w:rsidRDefault="00143483" w:rsidP="00143483">
      <w:pPr>
        <w:rPr>
          <w:sz w:val="28"/>
          <w:szCs w:val="28"/>
        </w:rPr>
      </w:pPr>
    </w:p>
    <w:p w14:paraId="32C78AE0" w14:textId="77777777" w:rsidR="00143483" w:rsidRPr="00143483" w:rsidRDefault="00143483" w:rsidP="00143483">
      <w:pPr>
        <w:rPr>
          <w:sz w:val="28"/>
          <w:szCs w:val="28"/>
        </w:rPr>
      </w:pPr>
    </w:p>
    <w:p w14:paraId="2C27947C" w14:textId="77777777" w:rsidR="00143483" w:rsidRPr="00143483" w:rsidRDefault="00143483" w:rsidP="00143483">
      <w:pPr>
        <w:rPr>
          <w:sz w:val="28"/>
          <w:szCs w:val="28"/>
        </w:rPr>
      </w:pPr>
    </w:p>
    <w:p w14:paraId="05781C1D" w14:textId="77777777" w:rsidR="00143483" w:rsidRPr="00143483" w:rsidRDefault="00143483" w:rsidP="00143483">
      <w:pPr>
        <w:rPr>
          <w:sz w:val="28"/>
          <w:szCs w:val="28"/>
        </w:rPr>
      </w:pPr>
      <w:r w:rsidRPr="00143483">
        <w:rPr>
          <w:sz w:val="28"/>
          <w:szCs w:val="28"/>
        </w:rPr>
        <w:t>Міський  голова</w:t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  <w:t>В.Л.Квурт</w:t>
      </w:r>
      <w:r w:rsidRPr="00143483">
        <w:rPr>
          <w:sz w:val="28"/>
          <w:szCs w:val="28"/>
        </w:rPr>
        <w:tab/>
      </w:r>
      <w:r w:rsidRPr="00143483">
        <w:rPr>
          <w:sz w:val="28"/>
          <w:szCs w:val="28"/>
        </w:rPr>
        <w:tab/>
      </w:r>
    </w:p>
    <w:p w14:paraId="01C471E0" w14:textId="77777777" w:rsidR="00213958" w:rsidRPr="00143483" w:rsidRDefault="00213958" w:rsidP="00143483">
      <w:pPr>
        <w:rPr>
          <w:sz w:val="28"/>
          <w:szCs w:val="28"/>
        </w:rPr>
      </w:pPr>
    </w:p>
    <w:sectPr w:rsidR="00213958" w:rsidRPr="0014348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92C82" w14:textId="77777777" w:rsidR="00210C7F" w:rsidRDefault="00210C7F">
      <w:r>
        <w:separator/>
      </w:r>
    </w:p>
  </w:endnote>
  <w:endnote w:type="continuationSeparator" w:id="0">
    <w:p w14:paraId="199E2831" w14:textId="77777777" w:rsidR="00210C7F" w:rsidRDefault="0021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3E5C7" w14:textId="77777777" w:rsidR="00210C7F" w:rsidRDefault="00210C7F">
      <w:r>
        <w:separator/>
      </w:r>
    </w:p>
  </w:footnote>
  <w:footnote w:type="continuationSeparator" w:id="0">
    <w:p w14:paraId="0318E526" w14:textId="77777777" w:rsidR="00210C7F" w:rsidRDefault="00210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483"/>
    <w:rsid w:val="00197762"/>
    <w:rsid w:val="001A16D8"/>
    <w:rsid w:val="001A2D70"/>
    <w:rsid w:val="001B53EB"/>
    <w:rsid w:val="00210C7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D3E62-DDA5-4EFD-B14E-D190C9E7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2024-03-06T11:21:00Z</dcterms:modified>
</cp:coreProperties>
</file>