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12.04.2017р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95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 кошторисної документації  "Капітальний ремонт покрівлі багатоповерхового  житлового будинку по вул. Івасюка, 21 у м. 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177A223E" w14:textId="77777777" w:rsidR="0007350F" w:rsidRPr="0007350F" w:rsidRDefault="0007350F" w:rsidP="0007350F">
      <w:pPr>
        <w:rPr>
          <w:sz w:val="28"/>
          <w:szCs w:val="28"/>
        </w:rPr>
      </w:pPr>
      <w:r w:rsidRPr="0007350F">
        <w:rPr>
          <w:sz w:val="28"/>
          <w:szCs w:val="28"/>
        </w:rPr>
        <w:t xml:space="preserve">                Відповідно до Бюджетного кодексу України,  Закону України  “Про місцеве самоврядування в Україні ”, на виконання  рішення  Винниківської міської ради № 829 від 16 березня 2017 р. ”Про внесення змін  бюджету м. Винники на 2017 рік ”, виконавчий комітет Винниківської міської ради </w:t>
      </w:r>
    </w:p>
    <w:p w14:paraId="2D47ABAC" w14:textId="77777777" w:rsidR="0007350F" w:rsidRDefault="0007350F" w:rsidP="0007350F">
      <w:pPr>
        <w:rPr>
          <w:sz w:val="28"/>
          <w:szCs w:val="28"/>
        </w:rPr>
      </w:pPr>
      <w:r w:rsidRPr="0007350F">
        <w:rPr>
          <w:sz w:val="28"/>
          <w:szCs w:val="28"/>
        </w:rPr>
        <w:t xml:space="preserve">                                                             </w:t>
      </w:r>
    </w:p>
    <w:p w14:paraId="43805753" w14:textId="3191BFB3" w:rsidR="0007350F" w:rsidRDefault="0007350F" w:rsidP="0007350F">
      <w:pPr>
        <w:jc w:val="center"/>
        <w:rPr>
          <w:sz w:val="28"/>
          <w:szCs w:val="28"/>
        </w:rPr>
      </w:pPr>
      <w:r w:rsidRPr="0007350F">
        <w:rPr>
          <w:sz w:val="28"/>
          <w:szCs w:val="28"/>
        </w:rPr>
        <w:t>В И Р І Ш И В:</w:t>
      </w:r>
    </w:p>
    <w:p w14:paraId="3F74042E" w14:textId="77777777" w:rsidR="0007350F" w:rsidRPr="0007350F" w:rsidRDefault="0007350F" w:rsidP="0007350F">
      <w:pPr>
        <w:jc w:val="center"/>
        <w:rPr>
          <w:sz w:val="28"/>
          <w:szCs w:val="28"/>
        </w:rPr>
      </w:pPr>
      <w:bookmarkStart w:id="1" w:name="_GoBack"/>
      <w:bookmarkEnd w:id="1"/>
    </w:p>
    <w:p w14:paraId="2DA2EAD6" w14:textId="77777777" w:rsidR="0007350F" w:rsidRPr="0007350F" w:rsidRDefault="0007350F" w:rsidP="0007350F">
      <w:pPr>
        <w:rPr>
          <w:sz w:val="28"/>
          <w:szCs w:val="28"/>
        </w:rPr>
      </w:pPr>
      <w:r w:rsidRPr="0007350F">
        <w:rPr>
          <w:sz w:val="28"/>
          <w:szCs w:val="28"/>
        </w:rPr>
        <w:t>1.</w:t>
      </w:r>
      <w:r w:rsidRPr="0007350F">
        <w:rPr>
          <w:sz w:val="28"/>
          <w:szCs w:val="28"/>
        </w:rPr>
        <w:tab/>
        <w:t>Затвердити   кошторисну документацію «Капітальний ремонт покрівлі багатоповерхового житлового будинку по вул. Івасюка, 21 у м. Винники».</w:t>
      </w:r>
    </w:p>
    <w:p w14:paraId="5E17EBDB" w14:textId="77777777" w:rsidR="0007350F" w:rsidRPr="0007350F" w:rsidRDefault="0007350F" w:rsidP="0007350F">
      <w:pPr>
        <w:rPr>
          <w:sz w:val="28"/>
          <w:szCs w:val="28"/>
        </w:rPr>
      </w:pPr>
    </w:p>
    <w:p w14:paraId="56C021C6" w14:textId="77777777" w:rsidR="0007350F" w:rsidRPr="0007350F" w:rsidRDefault="0007350F" w:rsidP="0007350F">
      <w:pPr>
        <w:rPr>
          <w:sz w:val="28"/>
          <w:szCs w:val="28"/>
        </w:rPr>
      </w:pPr>
      <w:r w:rsidRPr="0007350F">
        <w:rPr>
          <w:sz w:val="28"/>
          <w:szCs w:val="28"/>
        </w:rPr>
        <w:t>2.</w:t>
      </w:r>
      <w:r w:rsidRPr="0007350F">
        <w:rPr>
          <w:sz w:val="28"/>
          <w:szCs w:val="28"/>
        </w:rPr>
        <w:tab/>
        <w:t>Контроль за виконанням даного  рішення покласти на  заступника міського голови з питань житлово-комунального господарства та фінансової політики.</w:t>
      </w:r>
    </w:p>
    <w:p w14:paraId="23DC9461" w14:textId="77777777" w:rsidR="0007350F" w:rsidRPr="0007350F" w:rsidRDefault="0007350F" w:rsidP="0007350F">
      <w:pPr>
        <w:rPr>
          <w:sz w:val="28"/>
          <w:szCs w:val="28"/>
        </w:rPr>
      </w:pPr>
    </w:p>
    <w:p w14:paraId="603512D8" w14:textId="77777777" w:rsidR="0007350F" w:rsidRPr="0007350F" w:rsidRDefault="0007350F" w:rsidP="0007350F">
      <w:pPr>
        <w:rPr>
          <w:sz w:val="28"/>
          <w:szCs w:val="28"/>
        </w:rPr>
      </w:pPr>
    </w:p>
    <w:p w14:paraId="6F20DEDA" w14:textId="77777777" w:rsidR="0007350F" w:rsidRPr="0007350F" w:rsidRDefault="0007350F" w:rsidP="0007350F">
      <w:pPr>
        <w:rPr>
          <w:sz w:val="28"/>
          <w:szCs w:val="28"/>
        </w:rPr>
      </w:pPr>
    </w:p>
    <w:p w14:paraId="5B125119" w14:textId="77777777" w:rsidR="0007350F" w:rsidRPr="0007350F" w:rsidRDefault="0007350F" w:rsidP="0007350F">
      <w:pPr>
        <w:rPr>
          <w:sz w:val="28"/>
          <w:szCs w:val="28"/>
        </w:rPr>
      </w:pPr>
      <w:r w:rsidRPr="0007350F">
        <w:rPr>
          <w:sz w:val="28"/>
          <w:szCs w:val="28"/>
        </w:rPr>
        <w:t xml:space="preserve">Міський  голова                                                                      </w:t>
      </w:r>
      <w:r w:rsidRPr="0007350F">
        <w:rPr>
          <w:sz w:val="28"/>
          <w:szCs w:val="28"/>
        </w:rPr>
        <w:tab/>
        <w:t xml:space="preserve">       </w:t>
      </w:r>
      <w:r w:rsidRPr="0007350F">
        <w:rPr>
          <w:sz w:val="28"/>
          <w:szCs w:val="28"/>
        </w:rPr>
        <w:tab/>
        <w:t xml:space="preserve"> В.Л. Квурт</w:t>
      </w:r>
    </w:p>
    <w:p w14:paraId="68BE0851" w14:textId="77777777" w:rsidR="0007350F" w:rsidRPr="0007350F" w:rsidRDefault="0007350F" w:rsidP="0007350F">
      <w:pPr>
        <w:rPr>
          <w:sz w:val="28"/>
          <w:szCs w:val="28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C82AF1" w14:textId="77777777" w:rsidR="000850BD" w:rsidRDefault="000850BD">
      <w:r>
        <w:separator/>
      </w:r>
    </w:p>
  </w:endnote>
  <w:endnote w:type="continuationSeparator" w:id="0">
    <w:p w14:paraId="48B46C50" w14:textId="77777777" w:rsidR="000850BD" w:rsidRDefault="000850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ECD9C9D" w14:textId="77777777" w:rsidR="000850BD" w:rsidRDefault="000850BD">
      <w:r>
        <w:separator/>
      </w:r>
    </w:p>
  </w:footnote>
  <w:footnote w:type="continuationSeparator" w:id="0">
    <w:p w14:paraId="3C4F49E9" w14:textId="77777777" w:rsidR="000850BD" w:rsidRDefault="000850B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7350F"/>
    <w:rsid w:val="000807BF"/>
    <w:rsid w:val="000850BD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1C67FD-9A63-434B-AAF1-3EBD1615E3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757</Words>
  <Characters>433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2024-03-18T14:20:00Z</dcterms:modified>
</cp:coreProperties>
</file>