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                                    Винниківської міської ради №36 від 12.02.2016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ACCB48" w14:textId="77777777" w:rsidR="005725D3" w:rsidRDefault="005725D3" w:rsidP="005725D3">
      <w:pPr>
        <w:ind w:right="282" w:firstLine="709"/>
        <w:jc w:val="both"/>
        <w:rPr>
          <w:bCs/>
          <w:szCs w:val="24"/>
        </w:rPr>
      </w:pPr>
      <w:r>
        <w:rPr>
          <w:bCs/>
          <w:szCs w:val="24"/>
        </w:rPr>
        <w:t xml:space="preserve">Керуючись Законом України «Про місцеве самоврядування в Україні», Регламентом виконавчого комітету Винниківської міської ради, беручи до уваги рішення Винниківської міської ради №17 від 17.11.2016 року «Про затвердження структури виконавчих органів Винниківської міської ради, загальної чисельності апарату та її виконавчих органів», виконавчий комітет Винниківської міської ради </w:t>
      </w:r>
    </w:p>
    <w:p w14:paraId="50FF307E" w14:textId="77777777" w:rsidR="005725D3" w:rsidRDefault="005725D3" w:rsidP="005725D3">
      <w:pPr>
        <w:ind w:right="282"/>
        <w:jc w:val="both"/>
        <w:rPr>
          <w:bCs/>
          <w:szCs w:val="24"/>
        </w:rPr>
      </w:pPr>
    </w:p>
    <w:p w14:paraId="68F43979" w14:textId="77777777" w:rsidR="005725D3" w:rsidRDefault="005725D3" w:rsidP="005725D3">
      <w:pPr>
        <w:ind w:right="282"/>
        <w:jc w:val="center"/>
        <w:rPr>
          <w:bCs/>
          <w:szCs w:val="24"/>
        </w:rPr>
      </w:pPr>
      <w:r>
        <w:rPr>
          <w:bCs/>
          <w:szCs w:val="24"/>
        </w:rPr>
        <w:t>вирішив:</w:t>
      </w:r>
    </w:p>
    <w:p w14:paraId="7C4DBFC7" w14:textId="77777777" w:rsidR="005725D3" w:rsidRDefault="005725D3" w:rsidP="005725D3">
      <w:pPr>
        <w:ind w:right="282"/>
        <w:jc w:val="both"/>
        <w:rPr>
          <w:bCs/>
          <w:szCs w:val="24"/>
        </w:rPr>
      </w:pPr>
    </w:p>
    <w:p w14:paraId="4DC339EA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1. Внести зміни у рішення Виконавчого комітету Винниківської міської ради №36 від 12.02.2016р. «Про внесення змін у рішення виконавчого комітету Винниківської міської ради №306 від 11.12.2016 року «Про утворення комісій Винниківської міської ради та затвердження Положень про комісії».</w:t>
      </w:r>
    </w:p>
    <w:p w14:paraId="5591B354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1.1. Пункт 1 викласти у наступній редакції:</w:t>
      </w:r>
    </w:p>
    <w:p w14:paraId="519977E1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Утворити міжвідомчу комісію при виконавчому комітеті Винниківської міської ради у складі:</w:t>
      </w:r>
    </w:p>
    <w:p w14:paraId="0798CED4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0C435790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Начальник відділу містобудування– заступник голови комісії;</w:t>
      </w:r>
    </w:p>
    <w:p w14:paraId="0E82D9CD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Спеціаліст з земельних відносин – секретар комісії;</w:t>
      </w:r>
    </w:p>
    <w:p w14:paraId="4CEA4093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Спеціаліст з питань житлового господарства;</w:t>
      </w:r>
    </w:p>
    <w:p w14:paraId="51BC1C98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Спеціаліст з питань екології та благоустрою;</w:t>
      </w:r>
    </w:p>
    <w:p w14:paraId="38A1E137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Директор ВКП «Добробут».</w:t>
      </w:r>
    </w:p>
    <w:p w14:paraId="3549C755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1. 2. Пункт 3 викласти у наступній редакції:</w:t>
      </w:r>
    </w:p>
    <w:p w14:paraId="6A70E53D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Утворити адміністративну комісію при виконавчому комітеті Винниківської міської ради у складі:</w:t>
      </w:r>
    </w:p>
    <w:p w14:paraId="08173B71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Заступник міського голови з питань міжнародного партнерства та гуманітарного розвитку – голова комісії;</w:t>
      </w:r>
    </w:p>
    <w:p w14:paraId="7E500F33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Заступник міського голови з питань житлово-комунального господарства та фінансової політики – заступник голови комісії;</w:t>
      </w:r>
    </w:p>
    <w:p w14:paraId="60641DB9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Начальник відділу гуманітарної політики– секретар комісії;</w:t>
      </w:r>
    </w:p>
    <w:p w14:paraId="7BD52855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Начальник юридичного відділу;</w:t>
      </w:r>
    </w:p>
    <w:p w14:paraId="3B7934D3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lastRenderedPageBreak/>
        <w:t>Начальник відділу фінансів та економіки.</w:t>
      </w:r>
    </w:p>
    <w:p w14:paraId="33EC4484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1.3. Пункт 7 викласти у наступній редакції:</w:t>
      </w:r>
    </w:p>
    <w:p w14:paraId="0A0D48D5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Утворити громадську комісію з житлових питань при виконавчому комітеті Винниківської міської ради у складі:</w:t>
      </w:r>
    </w:p>
    <w:p w14:paraId="3AAFD4CB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0683392E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Начальник відділу гуманітарної політики – заступник голови комісії;</w:t>
      </w:r>
    </w:p>
    <w:p w14:paraId="73354D7C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Спеціаліст з соціального захисту – секретар комісії;</w:t>
      </w:r>
    </w:p>
    <w:p w14:paraId="5EEA7B97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Начальник відділу комунального господарства;</w:t>
      </w:r>
    </w:p>
    <w:p w14:paraId="64943F46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Спеціаліст з питань житлового господарства.</w:t>
      </w:r>
    </w:p>
    <w:p w14:paraId="264C3E18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1.4. Пункт 9 викласти у наступній редакції:</w:t>
      </w:r>
    </w:p>
    <w:p w14:paraId="55F6D424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Утворити комісію з питань звернень громадян по наданню матеріальної допомоги при виконавчому комітеті Винниківської міської ради у складі:</w:t>
      </w:r>
    </w:p>
    <w:p w14:paraId="79355678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Заступник міського голови з питань міжнародного партнерства та гуманітарного розвитку – голова комісії;</w:t>
      </w:r>
    </w:p>
    <w:p w14:paraId="0E43414B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Начальник відділу гуманітарної політики – заступник голови комісії;</w:t>
      </w:r>
    </w:p>
    <w:p w14:paraId="452C8BEC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Спеціаліст з соціального захисту – секретар комісії;</w:t>
      </w:r>
    </w:p>
    <w:p w14:paraId="5900C6FB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Начальник відділу фінансів та економіки;</w:t>
      </w:r>
    </w:p>
    <w:p w14:paraId="0DDE7AC1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>Спеціаліст з питань бухгалтерського обліку.</w:t>
      </w:r>
    </w:p>
    <w:p w14:paraId="2B180359" w14:textId="77777777" w:rsidR="005725D3" w:rsidRDefault="005725D3" w:rsidP="005725D3">
      <w:pPr>
        <w:ind w:right="282"/>
        <w:jc w:val="both"/>
        <w:rPr>
          <w:bCs/>
          <w:szCs w:val="24"/>
        </w:rPr>
      </w:pPr>
      <w:r>
        <w:rPr>
          <w:bCs/>
          <w:szCs w:val="24"/>
        </w:rPr>
        <w:t xml:space="preserve">2. Контроль за виконанням даного рішення покласти на керуючого справами виконавчого комітету. </w:t>
      </w:r>
    </w:p>
    <w:p w14:paraId="534540E0" w14:textId="77777777" w:rsidR="005725D3" w:rsidRDefault="005725D3" w:rsidP="005725D3">
      <w:pPr>
        <w:ind w:right="282"/>
        <w:jc w:val="both"/>
        <w:rPr>
          <w:bCs/>
          <w:szCs w:val="24"/>
        </w:rPr>
      </w:pPr>
    </w:p>
    <w:p w14:paraId="22D6BF86" w14:textId="77777777" w:rsidR="005725D3" w:rsidRDefault="005725D3" w:rsidP="005725D3">
      <w:pPr>
        <w:ind w:right="282"/>
        <w:jc w:val="both"/>
        <w:rPr>
          <w:bCs/>
          <w:szCs w:val="24"/>
        </w:rPr>
      </w:pPr>
    </w:p>
    <w:p w14:paraId="237E2B9B" w14:textId="77777777" w:rsidR="005725D3" w:rsidRDefault="005725D3" w:rsidP="005725D3">
      <w:pPr>
        <w:ind w:right="282"/>
        <w:jc w:val="both"/>
        <w:rPr>
          <w:b/>
          <w:bCs/>
          <w:szCs w:val="24"/>
        </w:rPr>
      </w:pPr>
    </w:p>
    <w:p w14:paraId="3A5BAE6E" w14:textId="77777777" w:rsidR="005725D3" w:rsidRDefault="005725D3" w:rsidP="005725D3">
      <w:pPr>
        <w:ind w:right="282"/>
        <w:jc w:val="both"/>
        <w:rPr>
          <w:b/>
          <w:bCs/>
          <w:sz w:val="28"/>
          <w:szCs w:val="28"/>
        </w:rPr>
      </w:pPr>
      <w:r>
        <w:rPr>
          <w:b/>
          <w:bCs/>
          <w:szCs w:val="24"/>
        </w:rPr>
        <w:t xml:space="preserve">        Міський голова                                                                                               В. Квурт</w:t>
      </w:r>
    </w:p>
    <w:p w14:paraId="6A3F729F" w14:textId="77777777" w:rsidR="005725D3" w:rsidRDefault="005725D3" w:rsidP="005725D3">
      <w:pPr>
        <w:ind w:right="282"/>
        <w:rPr>
          <w:bCs/>
          <w:sz w:val="28"/>
          <w:szCs w:val="28"/>
        </w:rPr>
      </w:pPr>
    </w:p>
    <w:p w14:paraId="1F1D349A" w14:textId="77777777" w:rsidR="005725D3" w:rsidRDefault="005725D3" w:rsidP="005725D3">
      <w:pPr>
        <w:ind w:right="282"/>
        <w:rPr>
          <w:bCs/>
          <w:sz w:val="28"/>
          <w:szCs w:val="28"/>
        </w:rPr>
      </w:pPr>
    </w:p>
    <w:p w14:paraId="3E77AE92" w14:textId="77777777" w:rsidR="005725D3" w:rsidRDefault="005725D3" w:rsidP="005725D3">
      <w:pPr>
        <w:rPr>
          <w:sz w:val="26"/>
          <w:szCs w:val="26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F7570" w14:textId="77777777" w:rsidR="00375150" w:rsidRDefault="00375150">
      <w:r>
        <w:separator/>
      </w:r>
    </w:p>
  </w:endnote>
  <w:endnote w:type="continuationSeparator" w:id="0">
    <w:p w14:paraId="5F103D0B" w14:textId="77777777" w:rsidR="00375150" w:rsidRDefault="0037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059EE" w14:textId="77777777" w:rsidR="00375150" w:rsidRDefault="00375150">
      <w:r>
        <w:separator/>
      </w:r>
    </w:p>
  </w:footnote>
  <w:footnote w:type="continuationSeparator" w:id="0">
    <w:p w14:paraId="1FA98BC0" w14:textId="77777777" w:rsidR="00375150" w:rsidRDefault="003751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515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25D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91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B8DD9-6B23-4218-9DA9-7855FF182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2065</Words>
  <Characters>1178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2024-03-18T13:33:00Z</dcterms:modified>
</cp:coreProperties>
</file>