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12.05.2017р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містобудівні умови та обмеження   № МО-17-07-2016 від 08.07.2016р. та МО-20-07-2016 від 08.07.2016р.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9682524" w14:textId="77777777" w:rsidR="00D5461F" w:rsidRDefault="00D5461F" w:rsidP="00D5461F">
      <w:pPr>
        <w:ind w:firstLine="708"/>
        <w:jc w:val="both"/>
      </w:pPr>
      <w: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господарства України від 07.07.2011р. №109 «Про затвердження Порядку надання містобудівних умов та обмежень забудови земельної ділянки, їх склад та зміст», рішення сесії Винниківської міської ради №471 від 29.03.2012р. «Про надання містобудівних умов та обмежень забудови земельної ділянки», ДБН А.3.1-5-96 «Організація будівельного виробництва», розглянувши заяву гр.Пирожика В.Б., беручи до уваги Рішення сесії ВМР №852 від 16.03.2017р., Витяги з Державного реєстру речових прав на нерухоме майно про реєстрацію права власності (і.н.в. 86600803 від 09.05.2017р., і.н.в. 86600935 від 09.05.2017р.), Містобудівний розрахунок виконаний ФОП «Туркот О.Я.», виконком Винниківської міської ради -</w:t>
      </w:r>
    </w:p>
    <w:p w14:paraId="6B65B3D0" w14:textId="77777777" w:rsidR="00D5461F" w:rsidRDefault="00D5461F" w:rsidP="00D5461F">
      <w:pPr>
        <w:ind w:firstLine="708"/>
        <w:jc w:val="both"/>
      </w:pPr>
    </w:p>
    <w:p w14:paraId="37B01552" w14:textId="77777777" w:rsidR="00D5461F" w:rsidRDefault="00D5461F" w:rsidP="00D5461F">
      <w:pPr>
        <w:ind w:firstLine="708"/>
        <w:jc w:val="center"/>
        <w:rPr>
          <w:b/>
        </w:rPr>
      </w:pPr>
      <w:r>
        <w:rPr>
          <w:b/>
        </w:rPr>
        <w:t>ВИРІШИВ:</w:t>
      </w:r>
    </w:p>
    <w:p w14:paraId="792EADD9" w14:textId="77777777" w:rsidR="00D5461F" w:rsidRDefault="00D5461F" w:rsidP="00D5461F">
      <w:pPr>
        <w:jc w:val="both"/>
        <w:rPr>
          <w:b/>
        </w:rPr>
      </w:pPr>
    </w:p>
    <w:p w14:paraId="0ED04D7B" w14:textId="77777777" w:rsidR="00D5461F" w:rsidRDefault="00D5461F" w:rsidP="00D5461F">
      <w:pPr>
        <w:jc w:val="both"/>
      </w:pPr>
      <w:r>
        <w:t>1.</w:t>
      </w:r>
      <w:r>
        <w:rPr>
          <w:b/>
        </w:rPr>
        <w:tab/>
      </w:r>
      <w:r>
        <w:t xml:space="preserve">Внести зміни в містобудівні умови та обмеження №МО-17-07-2016 від 08.07.2016р. надані відповідно до рішення виконкому Винниківської міської ради від 08.07.2016р. №245 «Про надання містобудівних умов та обмежень забудови земельної ділянки на проектування та будівництво індивідуальних житлових будинків спареного типу на земельній ділянці по вул.Лисика у м.Винники» та №МО-20-07-2016 від 08.07.2016р. надані відповідно до рішення виконкому Винниківської міської ради від 08.07.2016р. №246 «Про надання містобудівних умов та обмежень забудови земельної ділянки на проектування та будівництво індивідуального житлового будинку (секція Б) на земельній ділянці по вул.Лисика у м.Винники».  </w:t>
      </w:r>
    </w:p>
    <w:p w14:paraId="68390DAC" w14:textId="77777777" w:rsidR="00D5461F" w:rsidRDefault="00D5461F" w:rsidP="00D5461F">
      <w:pPr>
        <w:ind w:firstLine="708"/>
        <w:jc w:val="both"/>
        <w:rPr>
          <w:b/>
        </w:rPr>
      </w:pPr>
      <w:r>
        <w:t>Надати</w:t>
      </w:r>
      <w:r>
        <w:rPr>
          <w:b/>
        </w:rPr>
        <w:t xml:space="preserve"> </w:t>
      </w:r>
      <w:r>
        <w:t>гр.Пирожику Володимиру Броніславовичу містобудівні умови та обмеження забудови земельної ділянки на проектування та будівництво багатоквартирного житлового будинку на земельних ділянках по вул.Лисика (к/н 4610160300:04:003:0041, к/н 4610160300:04:003:0046) у м.Винники, відповідно до Містобудівного розрахунку виконаного ФОП «Туркот О.Я.».</w:t>
      </w:r>
    </w:p>
    <w:p w14:paraId="6FCE5CD8" w14:textId="77777777" w:rsidR="00D5461F" w:rsidRDefault="00D5461F" w:rsidP="00D5461F">
      <w:pPr>
        <w:jc w:val="both"/>
      </w:pPr>
      <w:r>
        <w:t>2.</w:t>
      </w:r>
      <w:r>
        <w:rPr>
          <w:b/>
        </w:rPr>
        <w:tab/>
      </w:r>
      <w:r>
        <w:t xml:space="preserve">Доручити відділу містобудування внести зміни в містобудівні умови та обмеження №МО-17-07-2016 від 08.07.2016р. та МО-20-07-2016 від 0.07.2016р. </w:t>
      </w:r>
    </w:p>
    <w:p w14:paraId="5ACCB0BF" w14:textId="77777777" w:rsidR="00D5461F" w:rsidRDefault="00D5461F" w:rsidP="00D5461F">
      <w:pPr>
        <w:ind w:firstLine="708"/>
        <w:jc w:val="both"/>
        <w:rPr>
          <w:b/>
        </w:rPr>
      </w:pPr>
      <w:r>
        <w:lastRenderedPageBreak/>
        <w:t>Виконати</w:t>
      </w:r>
      <w:r>
        <w:rPr>
          <w:b/>
        </w:rPr>
        <w:t xml:space="preserve"> </w:t>
      </w:r>
      <w:r>
        <w:t xml:space="preserve">містобудівні умови та обмеження забудови земельної ділянки на проектування та будівництво багатоквартирного житлового будинку на земельних ділянках по вул.Лисика (к/н 4610160300:04:003:0041, к/н 4610160300:04:003:0046) у м.Винники, відповідно до Містобудівного розрахунку виконаного ФОП «Туркот О.Я.». </w:t>
      </w:r>
    </w:p>
    <w:p w14:paraId="79A566FA" w14:textId="77777777" w:rsidR="00D5461F" w:rsidRDefault="00D5461F" w:rsidP="00D5461F">
      <w:pPr>
        <w:jc w:val="both"/>
      </w:pPr>
      <w:r>
        <w:t>3.</w:t>
      </w:r>
      <w:r>
        <w:tab/>
        <w:t>Зобов’язати  гр.Пирожика В.Б.:</w:t>
      </w:r>
    </w:p>
    <w:p w14:paraId="596C6B9F" w14:textId="77777777" w:rsidR="00D5461F" w:rsidRDefault="00D5461F" w:rsidP="00D5461F">
      <w:pPr>
        <w:jc w:val="both"/>
      </w:pPr>
      <w:r>
        <w:t>3.1.</w:t>
      </w:r>
      <w:r>
        <w:rPr>
          <w:b/>
        </w:rPr>
        <w:tab/>
      </w:r>
      <w:r>
        <w:t xml:space="preserve">Отримати у встановленому порядку технічні умови на інженерне забезпечення об’єкту містобудування. </w:t>
      </w:r>
    </w:p>
    <w:p w14:paraId="2F6994B2" w14:textId="77777777" w:rsidR="00D5461F" w:rsidRDefault="00D5461F" w:rsidP="00D5461F">
      <w:pPr>
        <w:jc w:val="both"/>
      </w:pPr>
      <w:r>
        <w:t>3.2.</w:t>
      </w:r>
      <w: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007A33A7" w14:textId="77777777" w:rsidR="00D5461F" w:rsidRDefault="00D5461F" w:rsidP="00D5461F">
      <w:pPr>
        <w:jc w:val="both"/>
      </w:pPr>
      <w:r>
        <w:t>3.3.</w:t>
      </w:r>
      <w:r>
        <w:tab/>
        <w:t>Укласти Договір про пайову участь  з виконкомом Винниківської міської ради.</w:t>
      </w:r>
    </w:p>
    <w:p w14:paraId="6B1C4FFA" w14:textId="77777777" w:rsidR="00D5461F" w:rsidRDefault="00D5461F" w:rsidP="00D5461F">
      <w:pPr>
        <w:jc w:val="both"/>
      </w:pPr>
      <w:r>
        <w:t>3.4.</w:t>
      </w:r>
      <w:r>
        <w:tab/>
        <w:t>Зареєструвати в</w:t>
      </w:r>
      <w:r>
        <w:rPr>
          <w:b/>
        </w:rPr>
        <w:t xml:space="preserve"> </w:t>
      </w:r>
      <w:r>
        <w:t>Департаменті</w:t>
      </w:r>
      <w:r>
        <w:rPr>
          <w:b/>
        </w:rPr>
        <w:t xml:space="preserve"> </w:t>
      </w:r>
      <w: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38352082" w14:textId="77777777" w:rsidR="00D5461F" w:rsidRDefault="00D5461F" w:rsidP="00D5461F">
      <w:pPr>
        <w:jc w:val="both"/>
      </w:pPr>
      <w:r>
        <w:t>3.5.</w:t>
      </w:r>
      <w:r>
        <w:rPr>
          <w:b/>
        </w:rPr>
        <w:tab/>
      </w:r>
      <w:r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692CF5D0" w14:textId="77777777" w:rsidR="00D5461F" w:rsidRDefault="00D5461F" w:rsidP="00D5461F">
      <w:pPr>
        <w:jc w:val="both"/>
      </w:pPr>
      <w:r>
        <w:t>3.6.</w:t>
      </w:r>
      <w:r>
        <w:tab/>
        <w:t xml:space="preserve">Під час ведення будівельних робіт облаштувати будівельний майданчик. </w:t>
      </w:r>
    </w:p>
    <w:p w14:paraId="7CDF1D8D" w14:textId="77777777" w:rsidR="00D5461F" w:rsidRDefault="00D5461F" w:rsidP="00D5461F">
      <w:pPr>
        <w:jc w:val="both"/>
      </w:pPr>
      <w:r>
        <w:t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</w:t>
      </w:r>
    </w:p>
    <w:p w14:paraId="167DA722" w14:textId="77777777" w:rsidR="00D5461F" w:rsidRDefault="00D5461F" w:rsidP="00D5461F">
      <w:pPr>
        <w:jc w:val="both"/>
      </w:pPr>
      <w:r>
        <w:t>3.7.</w:t>
      </w:r>
      <w:r>
        <w:rPr>
          <w:b/>
        </w:rPr>
        <w:tab/>
      </w:r>
      <w:r>
        <w:t>Після завершення будівельних робіт з будівництва об’єкту, оформити у встановленому порядку документи для здачі об’єкту в експлуатацію та подати копію декларації або сертифікату виконавчому комітету Винниківської міської ради.</w:t>
      </w:r>
    </w:p>
    <w:p w14:paraId="6D816F08" w14:textId="77777777" w:rsidR="00D5461F" w:rsidRDefault="00D5461F" w:rsidP="00D5461F">
      <w:pPr>
        <w:jc w:val="both"/>
      </w:pPr>
      <w:r>
        <w:t>3.8.</w:t>
      </w:r>
      <w:r>
        <w:tab/>
        <w:t>Укласти Договір про надання послуг з вивезення побутових відходів.</w:t>
      </w:r>
    </w:p>
    <w:p w14:paraId="198D8224" w14:textId="77777777" w:rsidR="00D5461F" w:rsidRDefault="00D5461F" w:rsidP="00D5461F">
      <w:pPr>
        <w:jc w:val="both"/>
      </w:pPr>
      <w:r>
        <w:t>4.</w:t>
      </w:r>
      <w:r>
        <w:rPr>
          <w:b/>
        </w:rPr>
        <w:tab/>
      </w:r>
      <w:r>
        <w:t xml:space="preserve">Роз’яснити  гр.Пирожику В.Б., що будівельні роботи можна розпочинати тільки після отримання відповідних дозволів, згідно державних норм та правил. </w:t>
      </w:r>
    </w:p>
    <w:p w14:paraId="64C658D9" w14:textId="77777777" w:rsidR="00D5461F" w:rsidRDefault="00D5461F" w:rsidP="00D5461F">
      <w:pPr>
        <w:jc w:val="both"/>
      </w:pPr>
      <w:r>
        <w:t>5.</w:t>
      </w:r>
      <w: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84B5865" w14:textId="77777777" w:rsidR="00D5461F" w:rsidRDefault="00D5461F" w:rsidP="00D5461F">
      <w:pPr>
        <w:jc w:val="both"/>
        <w:rPr>
          <w:b/>
        </w:rPr>
      </w:pPr>
    </w:p>
    <w:p w14:paraId="6D8AF32E" w14:textId="77777777" w:rsidR="00D5461F" w:rsidRDefault="00D5461F" w:rsidP="00D5461F">
      <w:pPr>
        <w:jc w:val="both"/>
        <w:rPr>
          <w:b/>
        </w:rPr>
      </w:pPr>
    </w:p>
    <w:p w14:paraId="06A01969" w14:textId="77777777" w:rsidR="00D5461F" w:rsidRDefault="00D5461F" w:rsidP="00D5461F">
      <w:pPr>
        <w:jc w:val="both"/>
        <w:rPr>
          <w:b/>
        </w:rPr>
      </w:pPr>
    </w:p>
    <w:p w14:paraId="46FB819F" w14:textId="77777777" w:rsidR="00D5461F" w:rsidRDefault="00D5461F" w:rsidP="00D5461F">
      <w:pPr>
        <w:jc w:val="both"/>
      </w:pPr>
      <w:r>
        <w:rPr>
          <w:b/>
        </w:rPr>
        <w:t>Міський  голова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В.Л.Квурт</w:t>
      </w:r>
      <w:r>
        <w:rPr>
          <w:b/>
        </w:rPr>
        <w:tab/>
      </w:r>
      <w:r>
        <w:rPr>
          <w:b/>
        </w:rPr>
        <w:tab/>
      </w:r>
    </w:p>
    <w:p w14:paraId="39A89E9B" w14:textId="77777777" w:rsidR="00D5461F" w:rsidRDefault="00D5461F" w:rsidP="00D5461F">
      <w:pPr>
        <w:jc w:val="both"/>
        <w:rPr>
          <w:b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7D6C0E" w14:textId="77777777" w:rsidR="008344D1" w:rsidRDefault="008344D1">
      <w:r>
        <w:separator/>
      </w:r>
    </w:p>
  </w:endnote>
  <w:endnote w:type="continuationSeparator" w:id="0">
    <w:p w14:paraId="7766C444" w14:textId="77777777" w:rsidR="008344D1" w:rsidRDefault="008344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347C73" w14:textId="77777777" w:rsidR="008344D1" w:rsidRDefault="008344D1">
      <w:r>
        <w:separator/>
      </w:r>
    </w:p>
  </w:footnote>
  <w:footnote w:type="continuationSeparator" w:id="0">
    <w:p w14:paraId="4F10981E" w14:textId="77777777" w:rsidR="008344D1" w:rsidRDefault="008344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344D1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5461F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613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9770EB-0D9A-4C8F-90F4-B2AF3D601A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2812</Words>
  <Characters>1603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2024-03-19T14:14:00Z</dcterms:modified>
</cp:coreProperties>
</file>