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"Капітальний ремонт системи водопостачання  та каналізації загальноосвітньої школи №29  по вул. Сухомлинського,6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FD1E84" w14:textId="77777777" w:rsidR="00E105D6" w:rsidRDefault="00E105D6" w:rsidP="00E105D6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829 від 16 березня 2017 р. ”Про внесення змін до  бюджету м. Винники на 2017 рік ”, виконавчий комітет Винниківської міської ради </w:t>
      </w:r>
    </w:p>
    <w:p w14:paraId="0E8880F1" w14:textId="77777777" w:rsidR="00E105D6" w:rsidRDefault="00E105D6" w:rsidP="00E105D6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25C74437" w14:textId="77777777" w:rsidR="00E105D6" w:rsidRDefault="00E105D6" w:rsidP="00E105D6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1.Затвердити робочий  </w:t>
      </w:r>
      <w:r>
        <w:rPr>
          <w:rFonts w:ascii="Times New Roman" w:hAnsi="Times New Roman"/>
          <w:sz w:val="24"/>
          <w:szCs w:val="24"/>
        </w:rPr>
        <w:t>“Капітальний ремонт системи водопостачання та каналізації загальноосвітньої школи №29 по вул. Сухомлинського,6 м. Винники ”</w:t>
      </w:r>
    </w:p>
    <w:p w14:paraId="6890C154" w14:textId="77777777" w:rsidR="00E105D6" w:rsidRDefault="00E105D6" w:rsidP="00E105D6">
      <w:pPr>
        <w:jc w:val="both"/>
        <w:rPr>
          <w:szCs w:val="24"/>
          <w:lang w:eastAsia="uk-UA"/>
        </w:rPr>
      </w:pPr>
    </w:p>
    <w:p w14:paraId="14559B12" w14:textId="77777777" w:rsidR="00E105D6" w:rsidRDefault="00E105D6" w:rsidP="00E105D6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32AB611" w14:textId="77777777" w:rsidR="00E105D6" w:rsidRDefault="00E105D6" w:rsidP="00E105D6">
      <w:pPr>
        <w:rPr>
          <w:szCs w:val="24"/>
        </w:rPr>
      </w:pPr>
    </w:p>
    <w:p w14:paraId="08976A51" w14:textId="77777777" w:rsidR="00E105D6" w:rsidRDefault="00E105D6" w:rsidP="00E105D6">
      <w:pPr>
        <w:rPr>
          <w:szCs w:val="24"/>
        </w:rPr>
      </w:pPr>
    </w:p>
    <w:p w14:paraId="33D66B7C" w14:textId="77777777" w:rsidR="00E105D6" w:rsidRDefault="00E105D6" w:rsidP="00E105D6">
      <w:pPr>
        <w:rPr>
          <w:szCs w:val="24"/>
        </w:rPr>
      </w:pPr>
    </w:p>
    <w:p w14:paraId="43E64784" w14:textId="77777777" w:rsidR="00E105D6" w:rsidRDefault="00E105D6" w:rsidP="00E105D6">
      <w:pPr>
        <w:jc w:val="center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Міський  голова                                                                                                      В.Квурт</w:t>
      </w:r>
    </w:p>
    <w:p w14:paraId="74527A20" w14:textId="77777777" w:rsidR="00E105D6" w:rsidRDefault="00E105D6" w:rsidP="00E105D6">
      <w:pPr>
        <w:jc w:val="both"/>
        <w:rPr>
          <w:szCs w:val="24"/>
          <w:lang w:eastAsia="uk-UA"/>
        </w:rPr>
      </w:pPr>
    </w:p>
    <w:p w14:paraId="1B242267" w14:textId="77777777" w:rsidR="00E105D6" w:rsidRDefault="00E105D6" w:rsidP="00E105D6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965628" w14:textId="77777777" w:rsidR="002B5BF1" w:rsidRDefault="002B5BF1">
      <w:r>
        <w:separator/>
      </w:r>
    </w:p>
  </w:endnote>
  <w:endnote w:type="continuationSeparator" w:id="0">
    <w:p w14:paraId="3CC40711" w14:textId="77777777" w:rsidR="002B5BF1" w:rsidRDefault="002B5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3904E" w14:textId="77777777" w:rsidR="002B5BF1" w:rsidRDefault="002B5BF1">
      <w:r>
        <w:separator/>
      </w:r>
    </w:p>
  </w:footnote>
  <w:footnote w:type="continuationSeparator" w:id="0">
    <w:p w14:paraId="0F58C12D" w14:textId="77777777" w:rsidR="002B5BF1" w:rsidRDefault="002B5B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BF1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05D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E105D6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DC42F-9890-4B23-9172-B00C26119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2024-03-19T14:38:00Z</dcterms:modified>
</cp:coreProperties>
</file>