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нежитлової будівлі бібліотеки   за адресою вул. Шевченка, 2 у м. Винники (тепло-  модернізація будівлі)"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D01B65" w14:textId="77777777" w:rsidR="00252D06" w:rsidRDefault="00252D06" w:rsidP="00252D06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 бюджету м. Винники на 2017 рік ”, виконавчий комітет Винниківської міської ради </w:t>
      </w:r>
    </w:p>
    <w:p w14:paraId="70B7CDC7" w14:textId="77777777" w:rsidR="00252D06" w:rsidRDefault="00252D06" w:rsidP="00252D06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565E2E33" w14:textId="77777777" w:rsidR="00252D06" w:rsidRDefault="00252D06" w:rsidP="00252D06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1.Затвердити   кошторисну документацію «Капітальний ремонт нежитлової будівлі бібліотеки </w:t>
      </w:r>
    </w:p>
    <w:p w14:paraId="761F2B5F" w14:textId="77777777" w:rsidR="00252D06" w:rsidRDefault="00252D06" w:rsidP="00252D06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за адресою вул. Шевченка, 2 у м. Винники (тепломодернізація будівлі)».</w:t>
      </w:r>
    </w:p>
    <w:p w14:paraId="24CFDB57" w14:textId="77777777" w:rsidR="00252D06" w:rsidRDefault="00252D06" w:rsidP="00252D06">
      <w:pPr>
        <w:jc w:val="both"/>
        <w:rPr>
          <w:szCs w:val="24"/>
          <w:lang w:eastAsia="uk-UA"/>
        </w:rPr>
      </w:pPr>
    </w:p>
    <w:p w14:paraId="551E6DF3" w14:textId="77777777" w:rsidR="00252D06" w:rsidRDefault="00252D06" w:rsidP="00252D06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6CD8D9" w14:textId="77777777" w:rsidR="00252D06" w:rsidRDefault="00252D06" w:rsidP="00252D06">
      <w:pPr>
        <w:rPr>
          <w:szCs w:val="24"/>
        </w:rPr>
      </w:pPr>
    </w:p>
    <w:p w14:paraId="69C7C0F1" w14:textId="77777777" w:rsidR="00252D06" w:rsidRDefault="00252D06" w:rsidP="00252D06">
      <w:pPr>
        <w:rPr>
          <w:szCs w:val="24"/>
        </w:rPr>
      </w:pPr>
    </w:p>
    <w:p w14:paraId="2F41BBA9" w14:textId="77777777" w:rsidR="00252D06" w:rsidRDefault="00252D06" w:rsidP="00252D06">
      <w:pPr>
        <w:rPr>
          <w:szCs w:val="24"/>
        </w:rPr>
      </w:pPr>
    </w:p>
    <w:p w14:paraId="07C921A2" w14:textId="77777777" w:rsidR="00252D06" w:rsidRDefault="00252D06" w:rsidP="00252D06">
      <w:pPr>
        <w:jc w:val="center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        В.Квурт</w:t>
      </w:r>
    </w:p>
    <w:p w14:paraId="01C471E0" w14:textId="6B1A061C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F3A9C" w14:textId="77777777" w:rsidR="00D16E68" w:rsidRDefault="00D16E68">
      <w:r>
        <w:separator/>
      </w:r>
    </w:p>
  </w:endnote>
  <w:endnote w:type="continuationSeparator" w:id="0">
    <w:p w14:paraId="266173BC" w14:textId="77777777" w:rsidR="00D16E68" w:rsidRDefault="00D1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EA4CA" w14:textId="77777777" w:rsidR="00D16E68" w:rsidRDefault="00D16E68">
      <w:r>
        <w:separator/>
      </w:r>
    </w:p>
  </w:footnote>
  <w:footnote w:type="continuationSeparator" w:id="0">
    <w:p w14:paraId="397A4034" w14:textId="77777777" w:rsidR="00D16E68" w:rsidRDefault="00D16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D0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E68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252D06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6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E2973-3BDB-468D-9809-F17C9638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2024-03-19T14:41:00Z</dcterms:modified>
</cp:coreProperties>
</file>