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виключення з числа службового житла   квартири № 47 по вул. Івасюка, 21  в м. Винники гр. Черних І.Л.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FE98395" w14:textId="77777777" w:rsidR="00A95472" w:rsidRDefault="00A95472" w:rsidP="00A95472">
      <w:pPr>
        <w:ind w:firstLine="567"/>
        <w:jc w:val="both"/>
        <w:rPr>
          <w:szCs w:val="24"/>
        </w:rPr>
      </w:pPr>
      <w:r>
        <w:rPr>
          <w:szCs w:val="24"/>
        </w:rPr>
        <w:t>Розглянувши звернення гр. Черних І.Л. за № 04-22-9-233 від 11.05.2017 про виключення з числа службових квартири № 47 буд. 21 по вул. Івасюка в м. Винники, керуючись житловим кодексом Української РСР ст.125 (із змінами, внесеними згідно із Законом №1180-</w:t>
      </w:r>
      <w:r>
        <w:rPr>
          <w:szCs w:val="24"/>
          <w:lang w:val="en-US"/>
        </w:rPr>
        <w:t>V</w:t>
      </w:r>
      <w:r>
        <w:rPr>
          <w:szCs w:val="24"/>
        </w:rPr>
        <w:t>1 від 19.03.2009р), постановою Ради Міністрів Української РСР від 04.02.1988р №37 ст. 62 (із змінами та доповненнями внесеними постановами Кабінету Міністрів), враховуючи начальника Львівського гарнізону, та рекомендації громадської комісії з житлових питань ( протокол № 68 від 23.05.2017 р.) виконавчий комітет  Винниківської міської ради -</w:t>
      </w:r>
    </w:p>
    <w:p w14:paraId="5C69A546" w14:textId="77777777" w:rsidR="00A95472" w:rsidRDefault="00A95472" w:rsidP="00A95472">
      <w:pPr>
        <w:ind w:left="360" w:firstLine="720"/>
        <w:jc w:val="both"/>
        <w:rPr>
          <w:szCs w:val="24"/>
        </w:rPr>
      </w:pPr>
    </w:p>
    <w:p w14:paraId="5BF64678" w14:textId="77777777" w:rsidR="00A95472" w:rsidRDefault="00A95472" w:rsidP="00A95472">
      <w:pPr>
        <w:ind w:left="360" w:firstLine="720"/>
        <w:jc w:val="both"/>
        <w:rPr>
          <w:szCs w:val="24"/>
        </w:rPr>
      </w:pPr>
      <w:r>
        <w:rPr>
          <w:szCs w:val="24"/>
        </w:rPr>
        <w:t xml:space="preserve">                                               ВИРІШИВ:</w:t>
      </w:r>
    </w:p>
    <w:p w14:paraId="11FA53D8" w14:textId="77777777" w:rsidR="00A95472" w:rsidRDefault="00A95472" w:rsidP="00A95472">
      <w:pPr>
        <w:jc w:val="both"/>
        <w:rPr>
          <w:szCs w:val="24"/>
        </w:rPr>
      </w:pPr>
      <w:r>
        <w:rPr>
          <w:szCs w:val="24"/>
        </w:rPr>
        <w:t>1.Виключити з числа службових  квартиру № 47 по вул. Івасюка, 21 в м. Винники.</w:t>
      </w:r>
    </w:p>
    <w:p w14:paraId="4B6F4EAC" w14:textId="77777777" w:rsidR="00A95472" w:rsidRDefault="00A95472" w:rsidP="00A95472">
      <w:pPr>
        <w:jc w:val="both"/>
        <w:rPr>
          <w:szCs w:val="24"/>
        </w:rPr>
      </w:pPr>
      <w:r>
        <w:rPr>
          <w:szCs w:val="24"/>
        </w:rPr>
        <w:t>2.Видати ордер на однокімнатну квартиру № 47 по вул. Івасюка, 21 у м. Винники  житловою площею 18,29 кв.м.</w:t>
      </w:r>
    </w:p>
    <w:p w14:paraId="082A0816" w14:textId="77777777" w:rsidR="00A95472" w:rsidRDefault="00A95472" w:rsidP="00A95472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3.Спеціалісту  з питань житлово господарства видати ордер на дану квартиру:</w:t>
      </w:r>
    </w:p>
    <w:p w14:paraId="4F84E12C" w14:textId="42B2C098" w:rsidR="00A95472" w:rsidRDefault="00A95472" w:rsidP="00A95472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Черних Ігор Леоні</w:t>
      </w:r>
      <w:r>
        <w:rPr>
          <w:rFonts w:ascii="Times New Roman" w:hAnsi="Times New Roman"/>
          <w:sz w:val="24"/>
          <w:szCs w:val="24"/>
        </w:rPr>
        <w:t xml:space="preserve">дович ,1965 р. н. </w:t>
      </w:r>
      <w:bookmarkStart w:id="1" w:name="_GoBack"/>
      <w:bookmarkEnd w:id="1"/>
      <w:r>
        <w:rPr>
          <w:rFonts w:ascii="Times New Roman" w:hAnsi="Times New Roman"/>
          <w:sz w:val="24"/>
          <w:szCs w:val="24"/>
        </w:rPr>
        <w:t xml:space="preserve"> -основний квартиронаймач             </w:t>
      </w:r>
    </w:p>
    <w:p w14:paraId="37BF4321" w14:textId="5F921F0E" w:rsidR="00A95472" w:rsidRDefault="00A95472" w:rsidP="00A95472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Мунжова Галина </w:t>
      </w:r>
      <w:r>
        <w:rPr>
          <w:rFonts w:ascii="Times New Roman" w:hAnsi="Times New Roman"/>
          <w:sz w:val="24"/>
          <w:szCs w:val="24"/>
        </w:rPr>
        <w:t>Миколаївна, 1980 р. н</w:t>
      </w:r>
      <w:r>
        <w:rPr>
          <w:rFonts w:ascii="Times New Roman" w:hAnsi="Times New Roman"/>
          <w:sz w:val="24"/>
          <w:szCs w:val="24"/>
        </w:rPr>
        <w:t xml:space="preserve">  –дружина</w:t>
      </w:r>
    </w:p>
    <w:p w14:paraId="3F7F2347" w14:textId="77777777" w:rsidR="00A95472" w:rsidRDefault="00A95472" w:rsidP="00A95472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14:paraId="0B792FEA" w14:textId="77777777" w:rsidR="00A95472" w:rsidRDefault="00A95472" w:rsidP="00A95472">
      <w:pPr>
        <w:jc w:val="both"/>
        <w:rPr>
          <w:szCs w:val="24"/>
        </w:rPr>
      </w:pPr>
      <w:r>
        <w:rPr>
          <w:szCs w:val="24"/>
        </w:rPr>
        <w:t>4. Контроль за виконанням даного рішення покласти на заступника міського голови з    питань  житлово-комунального господарства  та фінансової політики.</w:t>
      </w:r>
    </w:p>
    <w:p w14:paraId="432FE4AC" w14:textId="77777777" w:rsidR="00A95472" w:rsidRDefault="00A95472" w:rsidP="00A95472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14:paraId="1F646AF6" w14:textId="77777777" w:rsidR="00A95472" w:rsidRDefault="00A95472" w:rsidP="00A95472">
      <w:pPr>
        <w:ind w:left="360"/>
        <w:jc w:val="both"/>
        <w:rPr>
          <w:szCs w:val="24"/>
        </w:rPr>
      </w:pPr>
      <w:r>
        <w:rPr>
          <w:szCs w:val="24"/>
        </w:rPr>
        <w:t xml:space="preserve">      </w:t>
      </w:r>
    </w:p>
    <w:p w14:paraId="6A6815FD" w14:textId="77777777" w:rsidR="00A95472" w:rsidRDefault="00A95472" w:rsidP="00A95472">
      <w:pPr>
        <w:jc w:val="both"/>
        <w:rPr>
          <w:b/>
          <w:szCs w:val="24"/>
        </w:rPr>
      </w:pPr>
      <w:r>
        <w:rPr>
          <w:b/>
          <w:szCs w:val="24"/>
        </w:rPr>
        <w:t>Міський голова                                                                                                    В. Квурт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695DC9" w14:textId="77777777" w:rsidR="00375844" w:rsidRDefault="00375844">
      <w:r>
        <w:separator/>
      </w:r>
    </w:p>
  </w:endnote>
  <w:endnote w:type="continuationSeparator" w:id="0">
    <w:p w14:paraId="2BBEAE80" w14:textId="77777777" w:rsidR="00375844" w:rsidRDefault="00375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46737B" w14:textId="77777777" w:rsidR="00375844" w:rsidRDefault="00375844">
      <w:r>
        <w:separator/>
      </w:r>
    </w:p>
  </w:footnote>
  <w:footnote w:type="continuationSeparator" w:id="0">
    <w:p w14:paraId="4BA6F3EC" w14:textId="77777777" w:rsidR="00375844" w:rsidRDefault="003758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5844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472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 Spacing"/>
    <w:uiPriority w:val="99"/>
    <w:qFormat/>
    <w:rsid w:val="00A95472"/>
    <w:rPr>
      <w:rFonts w:ascii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1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8A57B-53BB-4CBB-8FF1-4709E7766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1089</Words>
  <Characters>621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2024-03-19T14:49:00Z</dcterms:modified>
</cp:coreProperties>
</file>