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09.06.2017р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183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14 в буд.    № 10  по вул. Кільцева у м. Винники    гр. Майорчак О.І., Майорчак А.Г., Майорчак Н.Я.,  Майорчак Б.А., Майорчак І.А.</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4C34E7A" w14:textId="2E07CB29" w:rsidR="008B07E6" w:rsidRPr="008B07E6" w:rsidRDefault="008B07E6" w:rsidP="008B07E6">
      <w:pPr>
        <w:ind w:firstLine="720"/>
        <w:rPr>
          <w:sz w:val="28"/>
          <w:szCs w:val="28"/>
        </w:rPr>
      </w:pPr>
      <w:r w:rsidRPr="008B07E6">
        <w:rPr>
          <w:sz w:val="28"/>
          <w:szCs w:val="28"/>
        </w:rPr>
        <w:t xml:space="preserve">Керуючись Законом України «Про приватизацію державного житлового фонду»,    розглянувши заяву гр. Майорчак Ольги Іванівни № 04-20-9-573 М від 23.05.2017 року про приватизацію  квартири № 14 в будинку № 10 по вул. Кільцева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копія свідоцтва про народження, враховуючи позитивні висновки  громадської комісії з житлових питань при виконавчому комітеті (протокол № 70 від 06.06.2017 р. ),  виконавчий комітет Винниківської  міської ради -   </w:t>
      </w:r>
    </w:p>
    <w:p w14:paraId="73A66E1E" w14:textId="77777777" w:rsidR="008B07E6" w:rsidRPr="008B07E6" w:rsidRDefault="008B07E6" w:rsidP="008B07E6">
      <w:pPr>
        <w:rPr>
          <w:sz w:val="28"/>
          <w:szCs w:val="28"/>
        </w:rPr>
      </w:pPr>
      <w:r w:rsidRPr="008B07E6">
        <w:rPr>
          <w:sz w:val="28"/>
          <w:szCs w:val="28"/>
        </w:rPr>
        <w:t xml:space="preserve">                                                             ВИРІШИВ:</w:t>
      </w:r>
    </w:p>
    <w:p w14:paraId="52DB5FE5" w14:textId="77777777" w:rsidR="008B07E6" w:rsidRPr="008B07E6" w:rsidRDefault="008B07E6" w:rsidP="008B07E6">
      <w:pPr>
        <w:rPr>
          <w:sz w:val="28"/>
          <w:szCs w:val="28"/>
        </w:rPr>
      </w:pPr>
      <w:r w:rsidRPr="008B07E6">
        <w:rPr>
          <w:sz w:val="28"/>
          <w:szCs w:val="28"/>
        </w:rPr>
        <w:t>1.</w:t>
      </w:r>
      <w:r w:rsidRPr="008B07E6">
        <w:rPr>
          <w:sz w:val="28"/>
          <w:szCs w:val="28"/>
        </w:rPr>
        <w:tab/>
        <w:t>Надати квартиру № 14 в будинку № 10 по вул. Кільцева у м. Винники у приватну  власність громадянам Майорчак Ользі Іванівні, Майорчак Андрію Григоровичу, Майорчак Наталі Ярославівні, Майорчак Богдану Андрійовичу, Майорчак Ігорю Андрійовичу, що зареєстровані та проживають в даній квартирі.  Квартира складається  з  двох кімнат, житловою площею 28,3 кв. м., кухні площею 9,4 кв.м., загальна площа квартири  складає  53,4 кв. м. та підвалу 6,8 кв.и. Відновна вартість квартири становить 9 (дев’ять) грн 61 коп.</w:t>
      </w:r>
    </w:p>
    <w:p w14:paraId="44FABCB7" w14:textId="77777777" w:rsidR="008B07E6" w:rsidRPr="008B07E6" w:rsidRDefault="008B07E6" w:rsidP="008B07E6">
      <w:pPr>
        <w:rPr>
          <w:sz w:val="28"/>
          <w:szCs w:val="28"/>
        </w:rPr>
      </w:pPr>
      <w:r w:rsidRPr="008B07E6">
        <w:rPr>
          <w:sz w:val="28"/>
          <w:szCs w:val="28"/>
        </w:rPr>
        <w:t>2.</w:t>
      </w:r>
      <w:r w:rsidRPr="008B07E6">
        <w:rPr>
          <w:sz w:val="28"/>
          <w:szCs w:val="28"/>
        </w:rPr>
        <w:tab/>
        <w:t>Власнику квартири зареєструвати свідоцтво про право власності на квартиру  в  уповноваженому Мінюстом органі.</w:t>
      </w:r>
    </w:p>
    <w:p w14:paraId="6226A13A" w14:textId="77777777" w:rsidR="008B07E6" w:rsidRPr="008B07E6" w:rsidRDefault="008B07E6" w:rsidP="008B07E6">
      <w:pPr>
        <w:rPr>
          <w:sz w:val="28"/>
          <w:szCs w:val="28"/>
        </w:rPr>
      </w:pPr>
      <w:r w:rsidRPr="008B07E6">
        <w:rPr>
          <w:sz w:val="28"/>
          <w:szCs w:val="28"/>
        </w:rPr>
        <w:t>3.</w:t>
      </w:r>
      <w:r w:rsidRPr="008B07E6">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F042BB9" w14:textId="77777777" w:rsidR="008B07E6" w:rsidRPr="008B07E6" w:rsidRDefault="008B07E6" w:rsidP="008B07E6">
      <w:pPr>
        <w:rPr>
          <w:sz w:val="28"/>
          <w:szCs w:val="28"/>
        </w:rPr>
      </w:pPr>
    </w:p>
    <w:p w14:paraId="01C471E0" w14:textId="15862199" w:rsidR="00213958" w:rsidRPr="006F2805" w:rsidRDefault="008B07E6" w:rsidP="008B07E6">
      <w:pPr>
        <w:rPr>
          <w:sz w:val="28"/>
          <w:szCs w:val="28"/>
        </w:rPr>
      </w:pPr>
      <w:bookmarkStart w:id="1" w:name="_GoBack"/>
      <w:bookmarkEnd w:id="1"/>
      <w:r w:rsidRPr="008B07E6">
        <w:rPr>
          <w:sz w:val="28"/>
          <w:szCs w:val="28"/>
        </w:rPr>
        <w:t>Міський го</w:t>
      </w:r>
      <w:r>
        <w:rPr>
          <w:sz w:val="28"/>
          <w:szCs w:val="28"/>
        </w:rPr>
        <w:t xml:space="preserve">лова                   </w:t>
      </w:r>
      <w:r w:rsidRPr="008B07E6">
        <w:rPr>
          <w:sz w:val="28"/>
          <w:szCs w:val="28"/>
        </w:rPr>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50590" w14:textId="77777777" w:rsidR="00055CC3" w:rsidRDefault="00055CC3">
      <w:r>
        <w:separator/>
      </w:r>
    </w:p>
  </w:endnote>
  <w:endnote w:type="continuationSeparator" w:id="0">
    <w:p w14:paraId="7A11E8F9" w14:textId="77777777" w:rsidR="00055CC3" w:rsidRDefault="00055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81CE5" w14:textId="77777777" w:rsidR="00055CC3" w:rsidRDefault="00055CC3">
      <w:r>
        <w:separator/>
      </w:r>
    </w:p>
  </w:footnote>
  <w:footnote w:type="continuationSeparator" w:id="0">
    <w:p w14:paraId="063DFE04" w14:textId="77777777" w:rsidR="00055CC3" w:rsidRDefault="00055C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55CC3"/>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B07E6"/>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C2A8C-422B-4A03-A3B2-9CBFBF5D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1332</Words>
  <Characters>760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2024-03-19T14:49:00Z</dcterms:modified>
</cp:coreProperties>
</file>