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    гр. Стеців Ю.В., що проживає за адресою:  м. Винники, вул. Ціолковського,  11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2657C6" w14:textId="77777777" w:rsidR="00FB576C" w:rsidRPr="00FB576C" w:rsidRDefault="00FB576C" w:rsidP="00FB576C">
      <w:pPr>
        <w:ind w:firstLine="720"/>
        <w:rPr>
          <w:sz w:val="28"/>
          <w:szCs w:val="28"/>
        </w:rPr>
      </w:pPr>
      <w:r w:rsidRPr="00FB576C">
        <w:rPr>
          <w:sz w:val="28"/>
          <w:szCs w:val="28"/>
        </w:rPr>
        <w:t xml:space="preserve">Розглянувши  заяву гр. Стеціва Юрія Володимировича № 04-20-9-738 С від 10.07.2017 року про зарахування на квартирний  облік з включенням в списки для першочергового надання житла, керуючись  п.14, п.44 пп.4 «Правил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враховуючи висновки громадської  комісії з житлових питань при виконавчому комітеті Винниківської міської ради (протокол  № 71 від 11.07.2017 р.),   виконавчий комітет Винниківської міської ради - </w:t>
      </w:r>
    </w:p>
    <w:p w14:paraId="5B023EE3" w14:textId="77777777" w:rsidR="00FB576C" w:rsidRPr="00FB576C" w:rsidRDefault="00FB576C" w:rsidP="00FB576C">
      <w:pPr>
        <w:rPr>
          <w:sz w:val="28"/>
          <w:szCs w:val="28"/>
        </w:rPr>
      </w:pPr>
    </w:p>
    <w:p w14:paraId="00338354" w14:textId="7FA3693C" w:rsidR="00FB576C" w:rsidRDefault="00FB576C" w:rsidP="00FB576C">
      <w:pPr>
        <w:jc w:val="center"/>
        <w:rPr>
          <w:sz w:val="28"/>
          <w:szCs w:val="28"/>
        </w:rPr>
      </w:pPr>
      <w:r w:rsidRPr="00FB576C">
        <w:rPr>
          <w:sz w:val="28"/>
          <w:szCs w:val="28"/>
        </w:rPr>
        <w:t>В И Р І Ш И В :</w:t>
      </w:r>
    </w:p>
    <w:p w14:paraId="3B091A9C" w14:textId="77777777" w:rsidR="00FB576C" w:rsidRPr="00FB576C" w:rsidRDefault="00FB576C" w:rsidP="00FB576C">
      <w:pPr>
        <w:jc w:val="center"/>
        <w:rPr>
          <w:sz w:val="28"/>
          <w:szCs w:val="28"/>
        </w:rPr>
      </w:pPr>
    </w:p>
    <w:p w14:paraId="5341E077" w14:textId="77777777" w:rsidR="00FB576C" w:rsidRPr="00FB576C" w:rsidRDefault="00FB576C" w:rsidP="00FB576C">
      <w:pPr>
        <w:rPr>
          <w:sz w:val="28"/>
          <w:szCs w:val="28"/>
        </w:rPr>
      </w:pPr>
      <w:r w:rsidRPr="00FB576C">
        <w:rPr>
          <w:sz w:val="28"/>
          <w:szCs w:val="28"/>
        </w:rPr>
        <w:t>1.</w:t>
      </w:r>
      <w:r w:rsidRPr="00FB576C">
        <w:rPr>
          <w:sz w:val="28"/>
          <w:szCs w:val="28"/>
        </w:rPr>
        <w:tab/>
        <w:t>Зарахувати на  квартирний  облік з включенням в списки для першочергового надання житла гр. Стеціва Юрія Володимировича, що проживає і зареєстрований за адресою: м. Винники, вул. Ціолковського, 11.</w:t>
      </w:r>
    </w:p>
    <w:p w14:paraId="214D22DB" w14:textId="77777777" w:rsidR="00FB576C" w:rsidRPr="00FB576C" w:rsidRDefault="00FB576C" w:rsidP="00FB576C">
      <w:pPr>
        <w:rPr>
          <w:sz w:val="28"/>
          <w:szCs w:val="28"/>
        </w:rPr>
      </w:pPr>
      <w:r w:rsidRPr="00FB576C">
        <w:rPr>
          <w:sz w:val="28"/>
          <w:szCs w:val="28"/>
        </w:rPr>
        <w:t xml:space="preserve">            Підстава : учасник бойових дій (АТО).  </w:t>
      </w:r>
    </w:p>
    <w:p w14:paraId="273EE375" w14:textId="77777777" w:rsidR="00FB576C" w:rsidRPr="00FB576C" w:rsidRDefault="00FB576C" w:rsidP="00FB576C">
      <w:pPr>
        <w:rPr>
          <w:sz w:val="28"/>
          <w:szCs w:val="28"/>
        </w:rPr>
      </w:pPr>
      <w:r w:rsidRPr="00FB576C">
        <w:rPr>
          <w:sz w:val="28"/>
          <w:szCs w:val="28"/>
        </w:rPr>
        <w:t>2.</w:t>
      </w:r>
      <w:r w:rsidRPr="00FB576C">
        <w:rPr>
          <w:sz w:val="28"/>
          <w:szCs w:val="28"/>
        </w:rPr>
        <w:tab/>
        <w:t xml:space="preserve">Спеціалісту  з питань житлового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32A8C650" w14:textId="77777777" w:rsidR="00FB576C" w:rsidRPr="00FB576C" w:rsidRDefault="00FB576C" w:rsidP="00FB576C">
      <w:pPr>
        <w:rPr>
          <w:sz w:val="28"/>
          <w:szCs w:val="28"/>
        </w:rPr>
      </w:pPr>
    </w:p>
    <w:p w14:paraId="0FCCB77E" w14:textId="77777777" w:rsidR="00FB576C" w:rsidRPr="00FB576C" w:rsidRDefault="00FB576C" w:rsidP="00FB576C">
      <w:pPr>
        <w:rPr>
          <w:sz w:val="28"/>
          <w:szCs w:val="28"/>
        </w:rPr>
      </w:pPr>
    </w:p>
    <w:p w14:paraId="3BA81ABD" w14:textId="77777777" w:rsidR="00FB576C" w:rsidRPr="00FB576C" w:rsidRDefault="00FB576C" w:rsidP="00FB576C">
      <w:pPr>
        <w:rPr>
          <w:sz w:val="28"/>
          <w:szCs w:val="28"/>
        </w:rPr>
      </w:pPr>
    </w:p>
    <w:p w14:paraId="3B16A6D1" w14:textId="77777777" w:rsidR="00FB576C" w:rsidRPr="00FB576C" w:rsidRDefault="00FB576C" w:rsidP="00FB576C">
      <w:pPr>
        <w:rPr>
          <w:sz w:val="28"/>
          <w:szCs w:val="28"/>
        </w:rPr>
      </w:pPr>
    </w:p>
    <w:p w14:paraId="6F0A77D0" w14:textId="0390DC41" w:rsidR="00FB576C" w:rsidRPr="00FB576C" w:rsidRDefault="00FB576C" w:rsidP="00FB576C">
      <w:pPr>
        <w:rPr>
          <w:sz w:val="28"/>
          <w:szCs w:val="28"/>
        </w:rPr>
      </w:pPr>
      <w:r w:rsidRPr="00FB576C">
        <w:rPr>
          <w:sz w:val="28"/>
          <w:szCs w:val="28"/>
        </w:rPr>
        <w:t xml:space="preserve">         Міськ</w:t>
      </w:r>
      <w:r>
        <w:rPr>
          <w:sz w:val="28"/>
          <w:szCs w:val="28"/>
        </w:rPr>
        <w:t xml:space="preserve">ий голова            </w:t>
      </w:r>
      <w:bookmarkStart w:id="1" w:name="_GoBack"/>
      <w:bookmarkEnd w:id="1"/>
      <w:r w:rsidRPr="00FB576C">
        <w:rPr>
          <w:sz w:val="28"/>
          <w:szCs w:val="28"/>
        </w:rPr>
        <w:t xml:space="preserve">                                                                  В.Л.Квурт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1F479C" w14:textId="77777777" w:rsidR="002A265C" w:rsidRDefault="002A265C">
      <w:r>
        <w:separator/>
      </w:r>
    </w:p>
  </w:endnote>
  <w:endnote w:type="continuationSeparator" w:id="0">
    <w:p w14:paraId="65A20D6D" w14:textId="77777777" w:rsidR="002A265C" w:rsidRDefault="002A2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A74235" w14:textId="77777777" w:rsidR="002A265C" w:rsidRDefault="002A265C">
      <w:r>
        <w:separator/>
      </w:r>
    </w:p>
  </w:footnote>
  <w:footnote w:type="continuationSeparator" w:id="0">
    <w:p w14:paraId="05B88548" w14:textId="77777777" w:rsidR="002A265C" w:rsidRDefault="002A26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265C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576C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9F4FB-95F3-4FCA-BEE2-288D09E56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993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2024-03-22T11:45:00Z</dcterms:modified>
</cp:coreProperties>
</file>