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11.08.2017р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продовження дії дозволу на розміщення   зовнішньої реклами за адресою: м. Винники,   вул. Галицька, 113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54B566D" w14:textId="6D3EEB82" w:rsidR="006D64A0" w:rsidRPr="006D64A0" w:rsidRDefault="006D64A0" w:rsidP="006D64A0">
      <w:pPr>
        <w:ind w:firstLine="720"/>
        <w:jc w:val="both"/>
        <w:rPr>
          <w:sz w:val="28"/>
          <w:szCs w:val="28"/>
        </w:rPr>
      </w:pPr>
      <w:r w:rsidRPr="006D64A0">
        <w:rPr>
          <w:sz w:val="28"/>
          <w:szCs w:val="28"/>
        </w:rPr>
        <w:t>Розглянувши заяву ди</w:t>
      </w:r>
      <w:r>
        <w:rPr>
          <w:sz w:val="28"/>
          <w:szCs w:val="28"/>
        </w:rPr>
        <w:t>ректора ПП «СтеПТер» Стецка П.М.</w:t>
      </w:r>
      <w:r w:rsidRPr="006D64A0">
        <w:rPr>
          <w:sz w:val="28"/>
          <w:szCs w:val="28"/>
        </w:rPr>
        <w:t xml:space="preserve"> № 04-22-9-355 від</w:t>
      </w:r>
      <w:r>
        <w:rPr>
          <w:sz w:val="28"/>
          <w:szCs w:val="28"/>
        </w:rPr>
        <w:t xml:space="preserve"> </w:t>
      </w:r>
      <w:r w:rsidRPr="006D64A0">
        <w:rPr>
          <w:sz w:val="28"/>
          <w:szCs w:val="28"/>
        </w:rPr>
        <w:t>25.07.2017 року, з проханням продовжити дію дозволу на розміщення зовнішньої реклами за</w:t>
      </w:r>
      <w:r>
        <w:rPr>
          <w:sz w:val="28"/>
          <w:szCs w:val="28"/>
        </w:rPr>
        <w:t xml:space="preserve"> </w:t>
      </w:r>
      <w:r w:rsidRPr="006D64A0">
        <w:rPr>
          <w:sz w:val="28"/>
          <w:szCs w:val="28"/>
        </w:rPr>
        <w:t>адресою: м. Винники, вул. Галицька, 113 та подану документацію, керуючись Правилами</w:t>
      </w:r>
      <w:r>
        <w:rPr>
          <w:sz w:val="28"/>
          <w:szCs w:val="28"/>
        </w:rPr>
        <w:t xml:space="preserve"> </w:t>
      </w:r>
      <w:r w:rsidRPr="006D64A0">
        <w:rPr>
          <w:sz w:val="28"/>
          <w:szCs w:val="28"/>
        </w:rPr>
        <w:t>роз</w:t>
      </w:r>
      <w:r>
        <w:rPr>
          <w:sz w:val="28"/>
          <w:szCs w:val="28"/>
        </w:rPr>
        <w:t>міщення зовнішньої реклами в м.</w:t>
      </w:r>
      <w:r w:rsidRPr="006D64A0">
        <w:rPr>
          <w:sz w:val="28"/>
          <w:szCs w:val="28"/>
        </w:rPr>
        <w:t>Винники (затверджені рішенням Винниківської міської</w:t>
      </w:r>
      <w:r>
        <w:rPr>
          <w:sz w:val="28"/>
          <w:szCs w:val="28"/>
        </w:rPr>
        <w:t xml:space="preserve"> </w:t>
      </w:r>
      <w:r w:rsidRPr="006D64A0">
        <w:rPr>
          <w:sz w:val="28"/>
          <w:szCs w:val="28"/>
        </w:rPr>
        <w:t>ради №182 від 30.11.2006 р. із змінами і доповненнями), Законом «Про місцеве</w:t>
      </w:r>
      <w:r>
        <w:rPr>
          <w:sz w:val="28"/>
          <w:szCs w:val="28"/>
        </w:rPr>
        <w:t xml:space="preserve"> </w:t>
      </w:r>
      <w:r w:rsidRPr="006D64A0">
        <w:rPr>
          <w:sz w:val="28"/>
          <w:szCs w:val="28"/>
        </w:rPr>
        <w:t>самоврядування в Україні», Законом України «Про рекламу», виконком Винниківської</w:t>
      </w:r>
      <w:r>
        <w:rPr>
          <w:sz w:val="28"/>
          <w:szCs w:val="28"/>
        </w:rPr>
        <w:t xml:space="preserve"> </w:t>
      </w:r>
      <w:r w:rsidRPr="006D64A0">
        <w:rPr>
          <w:sz w:val="28"/>
          <w:szCs w:val="28"/>
        </w:rPr>
        <w:t>міської ради</w:t>
      </w:r>
    </w:p>
    <w:p w14:paraId="063F59F6" w14:textId="21DDBBA3" w:rsidR="006D64A0" w:rsidRDefault="006D64A0" w:rsidP="006D64A0">
      <w:pPr>
        <w:jc w:val="center"/>
        <w:rPr>
          <w:sz w:val="28"/>
          <w:szCs w:val="28"/>
        </w:rPr>
      </w:pPr>
      <w:r w:rsidRPr="006D64A0">
        <w:rPr>
          <w:sz w:val="28"/>
          <w:szCs w:val="28"/>
        </w:rPr>
        <w:t>ВИРІШИВ:</w:t>
      </w:r>
    </w:p>
    <w:p w14:paraId="527414C9" w14:textId="77777777" w:rsidR="006D64A0" w:rsidRPr="006D64A0" w:rsidRDefault="006D64A0" w:rsidP="006D64A0">
      <w:pPr>
        <w:jc w:val="center"/>
        <w:rPr>
          <w:sz w:val="28"/>
          <w:szCs w:val="28"/>
        </w:rPr>
      </w:pPr>
    </w:p>
    <w:p w14:paraId="476AD4FC" w14:textId="77777777" w:rsidR="006D64A0" w:rsidRPr="006D64A0" w:rsidRDefault="006D64A0" w:rsidP="006D64A0">
      <w:pPr>
        <w:jc w:val="both"/>
        <w:rPr>
          <w:sz w:val="28"/>
          <w:szCs w:val="28"/>
        </w:rPr>
      </w:pPr>
      <w:r w:rsidRPr="006D64A0">
        <w:rPr>
          <w:sz w:val="28"/>
          <w:szCs w:val="28"/>
        </w:rPr>
        <w:t>1. Продовжити дію дозволів на розміщення зовнішньої реклами № 1-08-12 від</w:t>
      </w:r>
    </w:p>
    <w:p w14:paraId="68799E3D" w14:textId="77777777" w:rsidR="006D64A0" w:rsidRPr="006D64A0" w:rsidRDefault="006D64A0" w:rsidP="006D64A0">
      <w:pPr>
        <w:jc w:val="both"/>
        <w:rPr>
          <w:sz w:val="28"/>
          <w:szCs w:val="28"/>
        </w:rPr>
      </w:pPr>
      <w:r w:rsidRPr="006D64A0">
        <w:rPr>
          <w:sz w:val="28"/>
          <w:szCs w:val="28"/>
        </w:rPr>
        <w:t>06.08.2012 року, виданого ПП «СтеПТер»</w:t>
      </w:r>
    </w:p>
    <w:p w14:paraId="69C9FB32" w14:textId="374DAC6A" w:rsidR="006D64A0" w:rsidRPr="006D64A0" w:rsidRDefault="006D64A0" w:rsidP="006D64A0">
      <w:pPr>
        <w:jc w:val="both"/>
        <w:rPr>
          <w:sz w:val="28"/>
          <w:szCs w:val="28"/>
        </w:rPr>
      </w:pPr>
      <w:r w:rsidRPr="006D64A0">
        <w:rPr>
          <w:sz w:val="28"/>
          <w:szCs w:val="28"/>
        </w:rPr>
        <w:t>2. Вразі прийняття нового положення про вивіски та зовнішню рекламу, привести дані</w:t>
      </w:r>
      <w:r>
        <w:rPr>
          <w:sz w:val="28"/>
          <w:szCs w:val="28"/>
        </w:rPr>
        <w:t xml:space="preserve"> </w:t>
      </w:r>
      <w:r w:rsidRPr="006D64A0">
        <w:rPr>
          <w:sz w:val="28"/>
          <w:szCs w:val="28"/>
        </w:rPr>
        <w:t>рекламні носії у відповідність до положення.</w:t>
      </w:r>
    </w:p>
    <w:p w14:paraId="6B0C9006" w14:textId="0FF704B3" w:rsidR="006D64A0" w:rsidRPr="006D64A0" w:rsidRDefault="006D64A0" w:rsidP="006D64A0">
      <w:pPr>
        <w:jc w:val="both"/>
        <w:rPr>
          <w:sz w:val="28"/>
          <w:szCs w:val="28"/>
        </w:rPr>
      </w:pPr>
      <w:r w:rsidRPr="006D64A0">
        <w:rPr>
          <w:sz w:val="28"/>
          <w:szCs w:val="28"/>
        </w:rPr>
        <w:t>З. Контроль за виконанням даного рішення покласти</w:t>
      </w:r>
      <w:r>
        <w:rPr>
          <w:sz w:val="28"/>
          <w:szCs w:val="28"/>
        </w:rPr>
        <w:t xml:space="preserve"> на заступника міського голови з </w:t>
      </w:r>
      <w:r w:rsidRPr="006D64A0">
        <w:rPr>
          <w:sz w:val="28"/>
          <w:szCs w:val="28"/>
        </w:rPr>
        <w:t>питань житлово-комунального господарства та фінансової політики.</w:t>
      </w:r>
    </w:p>
    <w:p w14:paraId="3AD8666E" w14:textId="77777777" w:rsidR="006D64A0" w:rsidRDefault="006D64A0" w:rsidP="006D64A0">
      <w:pPr>
        <w:jc w:val="both"/>
        <w:rPr>
          <w:sz w:val="28"/>
          <w:szCs w:val="28"/>
        </w:rPr>
      </w:pPr>
    </w:p>
    <w:p w14:paraId="605CC481" w14:textId="77777777" w:rsidR="006D64A0" w:rsidRDefault="006D64A0" w:rsidP="006D64A0">
      <w:pPr>
        <w:jc w:val="both"/>
        <w:rPr>
          <w:sz w:val="28"/>
          <w:szCs w:val="28"/>
        </w:rPr>
      </w:pPr>
    </w:p>
    <w:p w14:paraId="01C471E0" w14:textId="4A49AC2A" w:rsidR="00213958" w:rsidRPr="006F2805" w:rsidRDefault="006D64A0" w:rsidP="006D64A0">
      <w:pPr>
        <w:jc w:val="both"/>
        <w:rPr>
          <w:sz w:val="28"/>
          <w:szCs w:val="28"/>
        </w:rPr>
      </w:pPr>
      <w:r w:rsidRPr="006D64A0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B.Л.Кву</w:t>
      </w:r>
      <w:r w:rsidRPr="006D64A0">
        <w:rPr>
          <w:sz w:val="28"/>
          <w:szCs w:val="28"/>
        </w:rPr>
        <w:t>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07EB4C" w14:textId="77777777" w:rsidR="006323D8" w:rsidRDefault="006323D8">
      <w:r>
        <w:separator/>
      </w:r>
    </w:p>
  </w:endnote>
  <w:endnote w:type="continuationSeparator" w:id="0">
    <w:p w14:paraId="332EB161" w14:textId="77777777" w:rsidR="006323D8" w:rsidRDefault="00632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B398F0" w14:textId="77777777" w:rsidR="006323D8" w:rsidRDefault="006323D8">
      <w:r>
        <w:separator/>
      </w:r>
    </w:p>
  </w:footnote>
  <w:footnote w:type="continuationSeparator" w:id="0">
    <w:p w14:paraId="2D82B246" w14:textId="77777777" w:rsidR="006323D8" w:rsidRDefault="006323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23D8"/>
    <w:rsid w:val="00634E73"/>
    <w:rsid w:val="00653705"/>
    <w:rsid w:val="0066252A"/>
    <w:rsid w:val="006D0736"/>
    <w:rsid w:val="006D5737"/>
    <w:rsid w:val="006D64A0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66E8A-28A8-43A4-A1D9-8EFF824AA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835</Words>
  <Characters>477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2024-04-02T12:05:00Z</dcterms:modified>
</cp:coreProperties>
</file>