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ділянки на будівництво спортивного залу СШ №47 на земельній   ділянці по вул.Галицька,54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765B59" w14:textId="77777777" w:rsidR="00C94B45" w:rsidRPr="00C94B45" w:rsidRDefault="00C94B45" w:rsidP="00C94B45">
      <w:pPr>
        <w:ind w:firstLine="720"/>
        <w:jc w:val="both"/>
        <w:rPr>
          <w:sz w:val="28"/>
          <w:szCs w:val="28"/>
        </w:rPr>
      </w:pPr>
      <w:r w:rsidRPr="00C94B4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звернення відділу освіти Сихівського та Личаківського районів, беручи до уваги Містобудівний розрахунок виконаний ФОП «Лобзіна О.М..», виконком Винниківської міської ради -</w:t>
      </w:r>
    </w:p>
    <w:p w14:paraId="549B29F7" w14:textId="77777777" w:rsidR="00C94B45" w:rsidRPr="00C94B45" w:rsidRDefault="00C94B45" w:rsidP="00C94B45">
      <w:pPr>
        <w:jc w:val="both"/>
        <w:rPr>
          <w:sz w:val="28"/>
          <w:szCs w:val="28"/>
        </w:rPr>
      </w:pPr>
    </w:p>
    <w:p w14:paraId="5FA5D141" w14:textId="77777777" w:rsidR="00C94B45" w:rsidRPr="00C94B45" w:rsidRDefault="00C94B45" w:rsidP="00C94B45">
      <w:pPr>
        <w:jc w:val="center"/>
        <w:rPr>
          <w:sz w:val="28"/>
          <w:szCs w:val="28"/>
        </w:rPr>
      </w:pPr>
      <w:r w:rsidRPr="00C94B45">
        <w:rPr>
          <w:sz w:val="28"/>
          <w:szCs w:val="28"/>
        </w:rPr>
        <w:t>ВИРІШИВ:</w:t>
      </w:r>
    </w:p>
    <w:p w14:paraId="7759935C" w14:textId="77777777" w:rsidR="00C94B45" w:rsidRPr="00C94B45" w:rsidRDefault="00C94B45" w:rsidP="00C94B45">
      <w:pPr>
        <w:jc w:val="both"/>
        <w:rPr>
          <w:sz w:val="28"/>
          <w:szCs w:val="28"/>
        </w:rPr>
      </w:pPr>
    </w:p>
    <w:p w14:paraId="42772E14" w14:textId="7D0701DF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1.</w:t>
      </w:r>
      <w:r w:rsidRPr="00C94B45">
        <w:rPr>
          <w:sz w:val="28"/>
          <w:szCs w:val="28"/>
        </w:rPr>
        <w:tab/>
        <w:t xml:space="preserve"> Надати </w:t>
      </w:r>
      <w:r>
        <w:rPr>
          <w:sz w:val="28"/>
          <w:szCs w:val="28"/>
        </w:rPr>
        <w:t>виконавчому</w:t>
      </w:r>
      <w:r w:rsidRPr="00C94B45">
        <w:rPr>
          <w:sz w:val="28"/>
          <w:szCs w:val="28"/>
        </w:rPr>
        <w:t xml:space="preserve"> комітету Винниківської міської ради</w:t>
      </w:r>
      <w:r>
        <w:rPr>
          <w:sz w:val="28"/>
          <w:szCs w:val="28"/>
        </w:rPr>
        <w:t xml:space="preserve"> та </w:t>
      </w:r>
      <w:r w:rsidRPr="00C94B45">
        <w:rPr>
          <w:sz w:val="28"/>
          <w:szCs w:val="28"/>
        </w:rPr>
        <w:t>відділу освіти Сихівського та Личаківського районів містобудівні умови та обмеження забудови земельної ділянки на проектування та будівництво спортивного залу СЗШ №47 на земельній ділянці по вул.Галицька,54 у м.Винники.</w:t>
      </w:r>
    </w:p>
    <w:p w14:paraId="712F8044" w14:textId="77777777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2.</w:t>
      </w:r>
      <w:r w:rsidRPr="00C94B45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спортивного залу СЗШ №47 на земельній ділянці по вул.Галицька,54 у м.Винники.</w:t>
      </w:r>
    </w:p>
    <w:p w14:paraId="4658AA16" w14:textId="0D70261C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lastRenderedPageBreak/>
        <w:t>3.</w:t>
      </w:r>
      <w:r w:rsidRPr="00C94B45">
        <w:rPr>
          <w:sz w:val="28"/>
          <w:szCs w:val="28"/>
        </w:rPr>
        <w:tab/>
        <w:t xml:space="preserve">Зобов’язати  </w:t>
      </w:r>
      <w:r>
        <w:rPr>
          <w:sz w:val="28"/>
          <w:szCs w:val="28"/>
        </w:rPr>
        <w:t>виконавчий</w:t>
      </w:r>
      <w:r w:rsidRPr="00C94B45">
        <w:rPr>
          <w:sz w:val="28"/>
          <w:szCs w:val="28"/>
        </w:rPr>
        <w:t xml:space="preserve"> комітет Винниківської міської ради</w:t>
      </w:r>
      <w:r>
        <w:rPr>
          <w:sz w:val="28"/>
          <w:szCs w:val="28"/>
        </w:rPr>
        <w:t xml:space="preserve"> та </w:t>
      </w:r>
      <w:r w:rsidRPr="00C94B45">
        <w:rPr>
          <w:sz w:val="28"/>
          <w:szCs w:val="28"/>
        </w:rPr>
        <w:t>відділ освіти Сихівського та Личаківського районів:</w:t>
      </w:r>
    </w:p>
    <w:p w14:paraId="5281F1B9" w14:textId="77777777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3.1.</w:t>
      </w:r>
      <w:r w:rsidRPr="00C94B45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E2316FA" w14:textId="77777777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3.2.</w:t>
      </w:r>
      <w:r w:rsidRPr="00C94B45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3356DAF" w14:textId="77777777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3.3.</w:t>
      </w:r>
      <w:r w:rsidRPr="00C94B45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33BD8587" w14:textId="77777777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3.4.</w:t>
      </w:r>
      <w:r w:rsidRPr="00C94B4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8B8534E" w14:textId="77777777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3.5.</w:t>
      </w:r>
      <w:r w:rsidRPr="00C94B45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226097DA" w14:textId="77777777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6EAE48BB" w14:textId="77777777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3.6.</w:t>
      </w:r>
      <w:r w:rsidRPr="00C94B4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2F29132A" w14:textId="4BB816AE" w:rsidR="00C94B45" w:rsidRPr="00C94B45" w:rsidRDefault="00D13F14" w:rsidP="00C94B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   </w:t>
      </w:r>
      <w:bookmarkStart w:id="1" w:name="_GoBack"/>
      <w:bookmarkEnd w:id="1"/>
      <w:r>
        <w:rPr>
          <w:sz w:val="28"/>
          <w:szCs w:val="28"/>
        </w:rPr>
        <w:t>Б</w:t>
      </w:r>
      <w:r w:rsidR="00C94B45" w:rsidRPr="00C94B45">
        <w:rPr>
          <w:sz w:val="28"/>
          <w:szCs w:val="28"/>
        </w:rPr>
        <w:t xml:space="preserve">удівельні роботи можна розпочинати тільки після отримання відповідних дозволів, згідно державних норм та правил. </w:t>
      </w:r>
    </w:p>
    <w:p w14:paraId="55D0F505" w14:textId="77777777" w:rsidR="00C94B45" w:rsidRPr="00C94B4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5.</w:t>
      </w:r>
      <w:r w:rsidRPr="00C94B4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C549496" w14:textId="77777777" w:rsidR="00C94B45" w:rsidRPr="00C94B45" w:rsidRDefault="00C94B45" w:rsidP="00C94B45">
      <w:pPr>
        <w:jc w:val="both"/>
        <w:rPr>
          <w:sz w:val="28"/>
          <w:szCs w:val="28"/>
        </w:rPr>
      </w:pPr>
    </w:p>
    <w:p w14:paraId="63D51B2D" w14:textId="77777777" w:rsidR="00C94B45" w:rsidRPr="00C94B45" w:rsidRDefault="00C94B45" w:rsidP="00C94B45">
      <w:pPr>
        <w:jc w:val="both"/>
        <w:rPr>
          <w:sz w:val="28"/>
          <w:szCs w:val="28"/>
        </w:rPr>
      </w:pPr>
    </w:p>
    <w:p w14:paraId="018081A4" w14:textId="77777777" w:rsidR="00C94B45" w:rsidRPr="00C94B45" w:rsidRDefault="00C94B45" w:rsidP="00C94B45">
      <w:pPr>
        <w:jc w:val="both"/>
        <w:rPr>
          <w:sz w:val="28"/>
          <w:szCs w:val="28"/>
        </w:rPr>
      </w:pPr>
    </w:p>
    <w:p w14:paraId="01C471E0" w14:textId="39FA2075" w:rsidR="00213958" w:rsidRPr="006F2805" w:rsidRDefault="00C94B45" w:rsidP="00C94B45">
      <w:pPr>
        <w:jc w:val="both"/>
        <w:rPr>
          <w:sz w:val="28"/>
          <w:szCs w:val="28"/>
        </w:rPr>
      </w:pPr>
      <w:r w:rsidRPr="00C94B45">
        <w:rPr>
          <w:sz w:val="28"/>
          <w:szCs w:val="28"/>
        </w:rPr>
        <w:t>Міський  голова</w:t>
      </w:r>
      <w:r w:rsidRPr="00C94B45">
        <w:rPr>
          <w:sz w:val="28"/>
          <w:szCs w:val="28"/>
        </w:rPr>
        <w:tab/>
      </w:r>
      <w:r w:rsidRPr="00C94B45">
        <w:rPr>
          <w:sz w:val="28"/>
          <w:szCs w:val="28"/>
        </w:rPr>
        <w:tab/>
      </w:r>
      <w:r w:rsidRPr="00C94B45">
        <w:rPr>
          <w:sz w:val="28"/>
          <w:szCs w:val="28"/>
        </w:rPr>
        <w:tab/>
      </w:r>
      <w:r w:rsidRPr="00C94B45">
        <w:rPr>
          <w:sz w:val="28"/>
          <w:szCs w:val="28"/>
        </w:rPr>
        <w:tab/>
      </w:r>
      <w:r w:rsidRPr="00C94B45">
        <w:rPr>
          <w:sz w:val="28"/>
          <w:szCs w:val="28"/>
        </w:rPr>
        <w:tab/>
      </w:r>
      <w:r w:rsidRPr="00C94B45">
        <w:rPr>
          <w:sz w:val="28"/>
          <w:szCs w:val="28"/>
        </w:rPr>
        <w:tab/>
      </w:r>
      <w:r w:rsidRPr="00C94B45">
        <w:rPr>
          <w:sz w:val="28"/>
          <w:szCs w:val="28"/>
        </w:rPr>
        <w:tab/>
      </w:r>
      <w:r w:rsidRPr="00C94B45">
        <w:rPr>
          <w:sz w:val="28"/>
          <w:szCs w:val="28"/>
        </w:rPr>
        <w:tab/>
      </w:r>
      <w:r w:rsidRPr="00C94B45">
        <w:rPr>
          <w:sz w:val="28"/>
          <w:szCs w:val="28"/>
        </w:rPr>
        <w:tab/>
        <w:t>В.Л.Квурт</w:t>
      </w:r>
      <w:r w:rsidRPr="00C94B45">
        <w:rPr>
          <w:sz w:val="28"/>
          <w:szCs w:val="28"/>
        </w:rPr>
        <w:tab/>
      </w:r>
      <w:r w:rsidRPr="00C94B4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B750B" w14:textId="77777777" w:rsidR="00A117A8" w:rsidRDefault="00A117A8">
      <w:r>
        <w:separator/>
      </w:r>
    </w:p>
  </w:endnote>
  <w:endnote w:type="continuationSeparator" w:id="0">
    <w:p w14:paraId="1E964C58" w14:textId="77777777" w:rsidR="00A117A8" w:rsidRDefault="00A1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8E25E4" w14:textId="77777777" w:rsidR="00A117A8" w:rsidRDefault="00A117A8">
      <w:r>
        <w:separator/>
      </w:r>
    </w:p>
  </w:footnote>
  <w:footnote w:type="continuationSeparator" w:id="0">
    <w:p w14:paraId="45CCFB20" w14:textId="77777777" w:rsidR="00A117A8" w:rsidRDefault="00A11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17A8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4B45"/>
    <w:rsid w:val="00CB2413"/>
    <w:rsid w:val="00CB2D62"/>
    <w:rsid w:val="00D06C91"/>
    <w:rsid w:val="00D13F14"/>
    <w:rsid w:val="00D30A86"/>
    <w:rsid w:val="00D42E0A"/>
    <w:rsid w:val="00DF21DF"/>
    <w:rsid w:val="00DF3581"/>
    <w:rsid w:val="00DF793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A4F72-59FC-4C82-AF13-8A0AC2375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2052</Words>
  <Characters>1170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2024-04-04T11:58:00Z</dcterms:modified>
</cp:coreProperties>
</file>