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08.09.2017р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261</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приватизацію квартири № 74 в буд.    № 10  по вул. Кільцева у м. Винники    гр. Тиранський С.А., Мартиняк О.С.,  Мартиняк З.Б., Мартиняк Ю.Б.</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676E3A00" w14:textId="77777777" w:rsidR="003267EA" w:rsidRPr="003267EA" w:rsidRDefault="003267EA" w:rsidP="003267EA">
      <w:pPr>
        <w:ind w:firstLine="720"/>
        <w:rPr>
          <w:sz w:val="28"/>
          <w:szCs w:val="28"/>
        </w:rPr>
      </w:pPr>
      <w:r w:rsidRPr="003267EA">
        <w:rPr>
          <w:sz w:val="28"/>
          <w:szCs w:val="28"/>
        </w:rPr>
        <w:t xml:space="preserve">Керуючись Законом України «Про приватизацію державного житлового фонду»,    розглянувши заяву гр. Тиранського Стефана Андрійовича  № 04-20-9-783Т від 19.07.2017 року про приватизацію  квартири № 74 в будинку № 10 по вул. Кільцева у м. Винники, з представленням необхідних документів, а саме: копія технічного паспорта на квартиру, довідка про склад сім’ї, копії паспортів, копії довідки про присвоєння ідентифікаційного номера,  копія ордеру на житлове приміщення, довідки про відсутність заборгованості, копії айді-картки, враховуючи позитивні висновки  громадської комісії з житлових питань при виконавчому комітеті (протокол № 72 від 08.08.2017 р. ),  виконавчий комітет Винниківської  міської ради -   </w:t>
      </w:r>
    </w:p>
    <w:p w14:paraId="0AB40192" w14:textId="19E1BF9A" w:rsidR="003267EA" w:rsidRPr="003267EA" w:rsidRDefault="003267EA" w:rsidP="003267EA">
      <w:pPr>
        <w:rPr>
          <w:sz w:val="28"/>
          <w:szCs w:val="28"/>
        </w:rPr>
      </w:pPr>
      <w:r>
        <w:rPr>
          <w:sz w:val="28"/>
          <w:szCs w:val="28"/>
        </w:rPr>
        <w:t xml:space="preserve">                      </w:t>
      </w:r>
    </w:p>
    <w:p w14:paraId="7FBC0C6E" w14:textId="4504D61A" w:rsidR="003267EA" w:rsidRPr="003267EA" w:rsidRDefault="003267EA" w:rsidP="003267EA">
      <w:pPr>
        <w:rPr>
          <w:sz w:val="28"/>
          <w:szCs w:val="28"/>
        </w:rPr>
      </w:pPr>
      <w:r w:rsidRPr="003267EA">
        <w:rPr>
          <w:sz w:val="28"/>
          <w:szCs w:val="28"/>
        </w:rPr>
        <w:t xml:space="preserve">                                                             ВИРІШИВ:</w:t>
      </w:r>
    </w:p>
    <w:p w14:paraId="266367FA" w14:textId="77777777" w:rsidR="003267EA" w:rsidRPr="003267EA" w:rsidRDefault="003267EA" w:rsidP="003267EA">
      <w:pPr>
        <w:rPr>
          <w:sz w:val="28"/>
          <w:szCs w:val="28"/>
        </w:rPr>
      </w:pPr>
      <w:r w:rsidRPr="003267EA">
        <w:rPr>
          <w:sz w:val="28"/>
          <w:szCs w:val="28"/>
        </w:rPr>
        <w:t>1.</w:t>
      </w:r>
      <w:r w:rsidRPr="003267EA">
        <w:rPr>
          <w:sz w:val="28"/>
          <w:szCs w:val="28"/>
        </w:rPr>
        <w:tab/>
        <w:t>Надати квартиру № 74 в будинку № 10 по вул. Кільцева у м. Винники у приватну  власність громадянам Тиранському Стефану Андрійовичу, Мартиняк Оксані Степанівні, Мартиняк Христині Богданінвні, Мартиняк Юрію Богдановичу, що зареєстровані та проживають в даній квартирі.  Квартира складається  з трьох  кімнат, житловою площею 43,4 кв. м., кухні площею 8,2 кв.м., загальна площа квартири  складає  68,1 кв. м. та підвалу 1,3 кв.м. Відновна вартість квартири становить 12 (дванадцять) грн 26 коп.</w:t>
      </w:r>
    </w:p>
    <w:p w14:paraId="4E98A99A" w14:textId="77777777" w:rsidR="003267EA" w:rsidRPr="003267EA" w:rsidRDefault="003267EA" w:rsidP="003267EA">
      <w:pPr>
        <w:rPr>
          <w:sz w:val="28"/>
          <w:szCs w:val="28"/>
        </w:rPr>
      </w:pPr>
      <w:r w:rsidRPr="003267EA">
        <w:rPr>
          <w:sz w:val="28"/>
          <w:szCs w:val="28"/>
        </w:rPr>
        <w:t>2.</w:t>
      </w:r>
      <w:r w:rsidRPr="003267EA">
        <w:rPr>
          <w:sz w:val="28"/>
          <w:szCs w:val="28"/>
        </w:rPr>
        <w:tab/>
        <w:t>Власнику квартири зареєструвати свідоцтво про право власності на квартиру  в  уповноваженому Мінюстом органі.</w:t>
      </w:r>
    </w:p>
    <w:p w14:paraId="51AF533C" w14:textId="77777777" w:rsidR="003267EA" w:rsidRPr="003267EA" w:rsidRDefault="003267EA" w:rsidP="003267EA">
      <w:pPr>
        <w:rPr>
          <w:sz w:val="28"/>
          <w:szCs w:val="28"/>
        </w:rPr>
      </w:pPr>
      <w:r w:rsidRPr="003267EA">
        <w:rPr>
          <w:sz w:val="28"/>
          <w:szCs w:val="28"/>
        </w:rPr>
        <w:t>3.</w:t>
      </w:r>
      <w:r w:rsidRPr="003267EA">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E18F9EA" w14:textId="77777777" w:rsidR="003267EA" w:rsidRPr="003267EA" w:rsidRDefault="003267EA" w:rsidP="003267EA">
      <w:pPr>
        <w:rPr>
          <w:sz w:val="28"/>
          <w:szCs w:val="28"/>
        </w:rPr>
      </w:pPr>
    </w:p>
    <w:p w14:paraId="01C471E0" w14:textId="173B8C26" w:rsidR="00213958" w:rsidRPr="006F2805" w:rsidRDefault="003267EA" w:rsidP="003267EA">
      <w:pPr>
        <w:rPr>
          <w:sz w:val="28"/>
          <w:szCs w:val="28"/>
        </w:rPr>
      </w:pPr>
      <w:bookmarkStart w:id="1" w:name="_GoBack"/>
      <w:bookmarkEnd w:id="1"/>
      <w:r w:rsidRPr="003267EA">
        <w:rPr>
          <w:sz w:val="28"/>
          <w:szCs w:val="28"/>
        </w:rPr>
        <w:t>Міський г</w:t>
      </w:r>
      <w:r>
        <w:rPr>
          <w:sz w:val="28"/>
          <w:szCs w:val="28"/>
        </w:rPr>
        <w:t xml:space="preserve">олова                     </w:t>
      </w:r>
      <w:r w:rsidRPr="003267EA">
        <w:rPr>
          <w:sz w:val="28"/>
          <w:szCs w:val="28"/>
        </w:rPr>
        <w:t xml:space="preserve">                                                                В.Л.Квурт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3CDBA5" w14:textId="77777777" w:rsidR="00A61915" w:rsidRDefault="00A61915">
      <w:r>
        <w:separator/>
      </w:r>
    </w:p>
  </w:endnote>
  <w:endnote w:type="continuationSeparator" w:id="0">
    <w:p w14:paraId="0A379114" w14:textId="77777777" w:rsidR="00A61915" w:rsidRDefault="00A619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F71CCC" w14:textId="77777777" w:rsidR="00A61915" w:rsidRDefault="00A61915">
      <w:r>
        <w:separator/>
      </w:r>
    </w:p>
  </w:footnote>
  <w:footnote w:type="continuationSeparator" w:id="0">
    <w:p w14:paraId="7AADC5F7" w14:textId="77777777" w:rsidR="00A61915" w:rsidRDefault="00A6191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267EA"/>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61915"/>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554587-3417-4417-B786-8AEA792633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1326</Words>
  <Characters>757</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2024-04-02T12:38:00Z</dcterms:modified>
</cp:coreProperties>
</file>