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DEF40B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3452A6D" w14:textId="77777777" w:rsidR="002D214A" w:rsidRPr="002D214A" w:rsidRDefault="002D214A" w:rsidP="002D214A">
      <w:pPr>
        <w:rPr>
          <w:sz w:val="28"/>
          <w:szCs w:val="28"/>
        </w:rPr>
      </w:pPr>
    </w:p>
    <w:p w14:paraId="6F798F1B" w14:textId="77777777" w:rsidR="002D214A" w:rsidRPr="002D214A" w:rsidRDefault="002D214A" w:rsidP="002D214A">
      <w:pPr>
        <w:rPr>
          <w:sz w:val="28"/>
          <w:szCs w:val="28"/>
        </w:rPr>
      </w:pPr>
    </w:p>
    <w:p w14:paraId="2573F426" w14:textId="77777777" w:rsidR="002D214A" w:rsidRPr="002D214A" w:rsidRDefault="002D214A" w:rsidP="002D214A">
      <w:pPr>
        <w:jc w:val="center"/>
        <w:rPr>
          <w:sz w:val="28"/>
          <w:szCs w:val="28"/>
        </w:rPr>
      </w:pPr>
      <w:r w:rsidRPr="002D214A">
        <w:rPr>
          <w:sz w:val="28"/>
          <w:szCs w:val="28"/>
        </w:rPr>
        <w:t>В И Р І Ш И В:</w:t>
      </w:r>
    </w:p>
    <w:p w14:paraId="6C6A1AA9" w14:textId="77777777" w:rsidR="002D214A" w:rsidRPr="002D214A" w:rsidRDefault="002D214A" w:rsidP="002D214A">
      <w:pPr>
        <w:rPr>
          <w:sz w:val="28"/>
          <w:szCs w:val="28"/>
        </w:rPr>
      </w:pPr>
    </w:p>
    <w:p w14:paraId="3D8DC2D3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1.</w:t>
      </w:r>
      <w:r w:rsidRPr="002D214A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«Винниківське» матеріальні цінності, а саме :</w:t>
      </w:r>
    </w:p>
    <w:p w14:paraId="0277F531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-чоботи ПВХ  в кількості 7 (сім ) пар. вартістю 3444 грн. 00 коп.(три  тисячі   чотириста сорок чотири  грн. 00  коп.) в т.ч.  ПДВ 574,00 грн ;</w:t>
      </w:r>
    </w:p>
    <w:p w14:paraId="4F0618CA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 утеплювач до чобіт  в кількості 6 (шість) пар. вартістю 504,00 грн.( п’ятсот чотири   грн 00 коп.) в т.ч. ПДВ  84,00 грн.</w:t>
      </w:r>
    </w:p>
    <w:p w14:paraId="37F1DBDF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-костюми  утеплені робочі із світловідбиваючою стрічкою і капішоном в кількості 10(десять) шт. вартістю 10836,00 грн (десять тисяч вісімсот тридцять шість грн.) в т.ч. ПДВ 1806,00 грн.</w:t>
      </w:r>
    </w:p>
    <w:p w14:paraId="548CC65D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-костюми робочі  із світловідбиваючою стрічкою в кількості 10 (десять) шт. вартістю 6696,00 грн (шість тисяч шістсот дев’яносто шість грн.) в т.ч. ПДВ 1116,00 грн.</w:t>
      </w:r>
    </w:p>
    <w:p w14:paraId="37A2BB26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 xml:space="preserve">- черевики шкіряні утеплені  в кількості  7 (сім) пар  вартістю 5313,00 грн. (п’ять тисяч триста тринадцять грн.) в т.ч.ПДВ 885,50 грн. </w:t>
      </w:r>
    </w:p>
    <w:p w14:paraId="78F260B7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-підставка пожежна прохідна ППДФ Ду-100х100 мм сталева в кількості 6(шість) шт.вартістю 9000,00( дев’ять тисяч  ) грн.в т.ч. ПДВ  1500,00 грн.</w:t>
      </w:r>
    </w:p>
    <w:p w14:paraId="05754A5D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-підставка пожежна трійникова ППТФ Ду-100х100х100 мм сталева в кількості 3(три) шт.вартістю 5760,00( п’ять тисяч сімсот шістдесят ) грн.в т.ч. ПДВ  960,00 грн</w:t>
      </w:r>
    </w:p>
    <w:p w14:paraId="7FB28B40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lastRenderedPageBreak/>
        <w:t>-гідрант пожежний підземний Н-0,5 м GST-04 ( сталевий корпус) в кількості 7 (сім) шт.вартістю 16716,00( шістнадцять тисяч сімсот шістнадцять ) грн.в т.ч. ПДВ  2786,00 грн.</w:t>
      </w:r>
    </w:p>
    <w:p w14:paraId="7F9522A9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-підставка пожежна непрохідна (одностороння) ППФО Ду-100 мм сталева в кількості 2(дві) шт.вартістю 2640,00( дві тисячі шістсот сорок) грн.в т.ч. ПДВ  440,00 грн.</w:t>
      </w:r>
    </w:p>
    <w:p w14:paraId="175FBCE3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-гідрант пожежний підземний Н-0,75 м GST-04 ( сталевий корпус) в кількості2 (дві) шт.вартістю 5280,00( п’ять тисяч двісті  вісімдесят ) грн.в т.ч. ПДВ 880,00 грн.</w:t>
      </w:r>
    </w:p>
    <w:p w14:paraId="4EDDFDF2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-покажчик «Пожежний гідрант» світловідбиваючий в кількості 12 (дванадцять) шт.вартістю 2376,00( дві тисячі триста сімдесят шість ) грн.в т.ч. ПДВ 396,00 грн.</w:t>
      </w:r>
    </w:p>
    <w:p w14:paraId="35641092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-гідрант пожежний підземний Н-1 м GST-04 ( сталевий корпус) в кількості 1 (одна) шт.вартістю 2700,00( дві тисячі сімсот ) грн.в т.ч. ПДВ  450,00 грн.</w:t>
      </w:r>
    </w:p>
    <w:p w14:paraId="5ADC7AD8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-гідрант пожежний підземний Н-1,25 м GST-04 ( сталевий корпус) в кількості 1 (одна) шт.вартістю 2820,00( дві тисячі вісімсот двадцять ) грн.в т.ч. ПДВ  470,00 грн.</w:t>
      </w:r>
    </w:p>
    <w:p w14:paraId="57618716" w14:textId="77777777" w:rsidR="002D214A" w:rsidRPr="002D214A" w:rsidRDefault="002D214A" w:rsidP="002D214A">
      <w:pPr>
        <w:rPr>
          <w:sz w:val="28"/>
          <w:szCs w:val="28"/>
        </w:rPr>
      </w:pPr>
    </w:p>
    <w:p w14:paraId="53882FEE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Загальною вартістю 74085,00 (сімдесят чотири тисячі  вісімдесят п’ять грн.) в .ч. ПДВ 12347,50 грн.</w:t>
      </w:r>
    </w:p>
    <w:p w14:paraId="2AA3AE9B" w14:textId="77777777" w:rsidR="002D214A" w:rsidRPr="002D214A" w:rsidRDefault="002D214A" w:rsidP="002D214A">
      <w:pPr>
        <w:rPr>
          <w:sz w:val="28"/>
          <w:szCs w:val="28"/>
        </w:rPr>
      </w:pPr>
    </w:p>
    <w:p w14:paraId="646E2E6C" w14:textId="77777777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2.</w:t>
      </w:r>
      <w:r w:rsidRPr="002D214A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71F7D553" w14:textId="77777777" w:rsidR="002D214A" w:rsidRPr="002D214A" w:rsidRDefault="002D214A" w:rsidP="002D214A">
      <w:pPr>
        <w:rPr>
          <w:sz w:val="28"/>
          <w:szCs w:val="28"/>
        </w:rPr>
      </w:pPr>
    </w:p>
    <w:p w14:paraId="4BBFC72A" w14:textId="77777777" w:rsidR="002D214A" w:rsidRPr="002D214A" w:rsidRDefault="002D214A" w:rsidP="002D214A">
      <w:pPr>
        <w:rPr>
          <w:sz w:val="28"/>
          <w:szCs w:val="28"/>
        </w:rPr>
      </w:pPr>
    </w:p>
    <w:p w14:paraId="17487366" w14:textId="77777777" w:rsidR="002D214A" w:rsidRPr="002D214A" w:rsidRDefault="002D214A" w:rsidP="002D214A">
      <w:pPr>
        <w:rPr>
          <w:sz w:val="28"/>
          <w:szCs w:val="28"/>
        </w:rPr>
      </w:pPr>
    </w:p>
    <w:p w14:paraId="517FBB10" w14:textId="77777777" w:rsidR="002D214A" w:rsidRPr="002D214A" w:rsidRDefault="002D214A" w:rsidP="002D214A">
      <w:pPr>
        <w:rPr>
          <w:sz w:val="28"/>
          <w:szCs w:val="28"/>
        </w:rPr>
      </w:pPr>
    </w:p>
    <w:p w14:paraId="2C3838B2" w14:textId="77777777" w:rsidR="002D214A" w:rsidRPr="002D214A" w:rsidRDefault="002D214A" w:rsidP="002D214A">
      <w:pPr>
        <w:rPr>
          <w:sz w:val="28"/>
          <w:szCs w:val="28"/>
        </w:rPr>
      </w:pPr>
    </w:p>
    <w:p w14:paraId="03E3BD04" w14:textId="77777777" w:rsidR="002D214A" w:rsidRPr="002D214A" w:rsidRDefault="002D214A" w:rsidP="002D214A">
      <w:pPr>
        <w:rPr>
          <w:sz w:val="28"/>
          <w:szCs w:val="28"/>
        </w:rPr>
      </w:pPr>
    </w:p>
    <w:p w14:paraId="52D6E658" w14:textId="71E750BE" w:rsidR="002D214A" w:rsidRPr="002D214A" w:rsidRDefault="002D214A" w:rsidP="002D214A">
      <w:pPr>
        <w:rPr>
          <w:sz w:val="28"/>
          <w:szCs w:val="28"/>
        </w:rPr>
      </w:pPr>
      <w:r w:rsidRPr="002D214A">
        <w:rPr>
          <w:sz w:val="28"/>
          <w:szCs w:val="28"/>
        </w:rPr>
        <w:t>В.о. міськ</w:t>
      </w:r>
      <w:r>
        <w:rPr>
          <w:sz w:val="28"/>
          <w:szCs w:val="28"/>
        </w:rPr>
        <w:t>ого голови</w:t>
      </w:r>
      <w:bookmarkStart w:id="1" w:name="_GoBack"/>
      <w:bookmarkEnd w:id="1"/>
      <w:r w:rsidRPr="002D214A">
        <w:rPr>
          <w:sz w:val="28"/>
          <w:szCs w:val="28"/>
        </w:rPr>
        <w:t xml:space="preserve">                                                                          М.Я.Мамут</w:t>
      </w:r>
    </w:p>
    <w:p w14:paraId="194F9809" w14:textId="77777777" w:rsidR="002D214A" w:rsidRPr="002D214A" w:rsidRDefault="002D214A" w:rsidP="002D214A">
      <w:pPr>
        <w:rPr>
          <w:sz w:val="28"/>
          <w:szCs w:val="28"/>
        </w:rPr>
      </w:pPr>
    </w:p>
    <w:p w14:paraId="1D88517C" w14:textId="77777777" w:rsidR="002D214A" w:rsidRPr="002D214A" w:rsidRDefault="002D214A" w:rsidP="002D214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DF912" w14:textId="77777777" w:rsidR="003B0379" w:rsidRDefault="003B0379">
      <w:r>
        <w:separator/>
      </w:r>
    </w:p>
  </w:endnote>
  <w:endnote w:type="continuationSeparator" w:id="0">
    <w:p w14:paraId="220F0CCF" w14:textId="77777777" w:rsidR="003B0379" w:rsidRDefault="003B0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D37A9" w14:textId="77777777" w:rsidR="003B0379" w:rsidRDefault="003B0379">
      <w:r>
        <w:separator/>
      </w:r>
    </w:p>
  </w:footnote>
  <w:footnote w:type="continuationSeparator" w:id="0">
    <w:p w14:paraId="217FE052" w14:textId="77777777" w:rsidR="003B0379" w:rsidRDefault="003B0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14A"/>
    <w:rsid w:val="002E7407"/>
    <w:rsid w:val="0030555B"/>
    <w:rsid w:val="003571CE"/>
    <w:rsid w:val="00397D8A"/>
    <w:rsid w:val="003B0379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E2F71-244F-4731-9F79-D29238C1C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1999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2024-04-09T10:38:00Z</dcterms:modified>
</cp:coreProperties>
</file>