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24.11.2017р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345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безоплатну передачу   матеріальних цінностей    МКП "Винниківське"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5A547453" w14:textId="77777777" w:rsidR="00993DA2" w:rsidRPr="00993DA2" w:rsidRDefault="00993DA2" w:rsidP="00993DA2">
      <w:pPr>
        <w:ind w:firstLine="720"/>
        <w:rPr>
          <w:sz w:val="28"/>
          <w:szCs w:val="28"/>
        </w:rPr>
      </w:pPr>
      <w:r w:rsidRPr="00993DA2">
        <w:rPr>
          <w:sz w:val="28"/>
          <w:szCs w:val="28"/>
        </w:rPr>
        <w:t>З метою покращення благоустрою міста, керуючись пунктами п.2 та п.5 статті 60 Закону України «Про місцеве самоврядування в Україні», відповідно до Бюджетного кодексу України, виконавчий комітет Винниківської міської ради</w:t>
      </w:r>
    </w:p>
    <w:p w14:paraId="74FF8A3D" w14:textId="77777777" w:rsidR="00993DA2" w:rsidRPr="00993DA2" w:rsidRDefault="00993DA2" w:rsidP="00993DA2">
      <w:pPr>
        <w:rPr>
          <w:sz w:val="28"/>
          <w:szCs w:val="28"/>
        </w:rPr>
      </w:pPr>
    </w:p>
    <w:p w14:paraId="0A672A31" w14:textId="77777777" w:rsidR="00993DA2" w:rsidRPr="00993DA2" w:rsidRDefault="00993DA2" w:rsidP="00993DA2">
      <w:pPr>
        <w:jc w:val="center"/>
        <w:rPr>
          <w:sz w:val="28"/>
          <w:szCs w:val="28"/>
        </w:rPr>
      </w:pPr>
      <w:bookmarkStart w:id="1" w:name="_GoBack"/>
      <w:bookmarkEnd w:id="1"/>
      <w:r w:rsidRPr="00993DA2">
        <w:rPr>
          <w:sz w:val="28"/>
          <w:szCs w:val="28"/>
        </w:rPr>
        <w:t>В И Р І Ш И В:</w:t>
      </w:r>
    </w:p>
    <w:p w14:paraId="32CA6029" w14:textId="77777777" w:rsidR="00993DA2" w:rsidRPr="00993DA2" w:rsidRDefault="00993DA2" w:rsidP="00993DA2">
      <w:pPr>
        <w:rPr>
          <w:sz w:val="28"/>
          <w:szCs w:val="28"/>
        </w:rPr>
      </w:pPr>
    </w:p>
    <w:p w14:paraId="18D7CDE1" w14:textId="77777777" w:rsidR="00993DA2" w:rsidRPr="00993DA2" w:rsidRDefault="00993DA2" w:rsidP="00993DA2">
      <w:pPr>
        <w:rPr>
          <w:sz w:val="28"/>
          <w:szCs w:val="28"/>
        </w:rPr>
      </w:pPr>
      <w:r w:rsidRPr="00993DA2">
        <w:rPr>
          <w:sz w:val="28"/>
          <w:szCs w:val="28"/>
        </w:rPr>
        <w:t>1.</w:t>
      </w:r>
      <w:r w:rsidRPr="00993DA2">
        <w:rPr>
          <w:sz w:val="28"/>
          <w:szCs w:val="28"/>
        </w:rPr>
        <w:tab/>
        <w:t>Виконавчому комітету Винниківської міської ради передати безоплатно на баланс  МКП «Винниківське» матеріальні цінності на суму 23600,00 ( двадцять три тисячі шістсот ) грн. в т.ч. ПДВ 3933,32 грн., згідно додатку 1 та черевики зимові  КВ-1 в кількості 4 ( чотири ) пари на суму 3800,00 ( три тисячі вісімсот ) грн. в т.ч. ПДВ 633,33 грн.</w:t>
      </w:r>
    </w:p>
    <w:p w14:paraId="2A01E112" w14:textId="77777777" w:rsidR="00993DA2" w:rsidRPr="00993DA2" w:rsidRDefault="00993DA2" w:rsidP="00993DA2">
      <w:pPr>
        <w:rPr>
          <w:sz w:val="28"/>
          <w:szCs w:val="28"/>
        </w:rPr>
      </w:pPr>
    </w:p>
    <w:p w14:paraId="25242916" w14:textId="77777777" w:rsidR="00993DA2" w:rsidRPr="00993DA2" w:rsidRDefault="00993DA2" w:rsidP="00993DA2">
      <w:pPr>
        <w:rPr>
          <w:sz w:val="28"/>
          <w:szCs w:val="28"/>
        </w:rPr>
      </w:pPr>
    </w:p>
    <w:p w14:paraId="7748F7A6" w14:textId="77777777" w:rsidR="00993DA2" w:rsidRPr="00993DA2" w:rsidRDefault="00993DA2" w:rsidP="00993DA2">
      <w:pPr>
        <w:rPr>
          <w:sz w:val="28"/>
          <w:szCs w:val="28"/>
        </w:rPr>
      </w:pPr>
      <w:r w:rsidRPr="00993DA2">
        <w:rPr>
          <w:sz w:val="28"/>
          <w:szCs w:val="28"/>
        </w:rPr>
        <w:t>2.</w:t>
      </w:r>
      <w:r w:rsidRPr="00993DA2">
        <w:rPr>
          <w:sz w:val="28"/>
          <w:szCs w:val="28"/>
        </w:rPr>
        <w:tab/>
        <w:t>Контроль за виконанням даного рішення покласти на начальника відділу фінансів та економіки виконавчого комітету Винниківської міської ради та директора МКП «Винниківське».</w:t>
      </w:r>
    </w:p>
    <w:p w14:paraId="45518028" w14:textId="77777777" w:rsidR="00993DA2" w:rsidRPr="00993DA2" w:rsidRDefault="00993DA2" w:rsidP="00993DA2">
      <w:pPr>
        <w:rPr>
          <w:sz w:val="28"/>
          <w:szCs w:val="28"/>
        </w:rPr>
      </w:pPr>
    </w:p>
    <w:p w14:paraId="62AE6B40" w14:textId="77777777" w:rsidR="00993DA2" w:rsidRPr="00993DA2" w:rsidRDefault="00993DA2" w:rsidP="00993DA2">
      <w:pPr>
        <w:rPr>
          <w:sz w:val="28"/>
          <w:szCs w:val="28"/>
        </w:rPr>
      </w:pPr>
    </w:p>
    <w:p w14:paraId="58556598" w14:textId="77777777" w:rsidR="00993DA2" w:rsidRPr="00993DA2" w:rsidRDefault="00993DA2" w:rsidP="00993DA2">
      <w:pPr>
        <w:rPr>
          <w:sz w:val="28"/>
          <w:szCs w:val="28"/>
        </w:rPr>
      </w:pPr>
    </w:p>
    <w:p w14:paraId="5F274EE9" w14:textId="77777777" w:rsidR="00993DA2" w:rsidRPr="00993DA2" w:rsidRDefault="00993DA2" w:rsidP="00993DA2">
      <w:pPr>
        <w:rPr>
          <w:sz w:val="28"/>
          <w:szCs w:val="28"/>
        </w:rPr>
      </w:pPr>
    </w:p>
    <w:p w14:paraId="020B208F" w14:textId="77777777" w:rsidR="00993DA2" w:rsidRPr="00993DA2" w:rsidRDefault="00993DA2" w:rsidP="00993DA2">
      <w:pPr>
        <w:rPr>
          <w:sz w:val="28"/>
          <w:szCs w:val="28"/>
        </w:rPr>
      </w:pPr>
    </w:p>
    <w:p w14:paraId="7FECAE3D" w14:textId="77777777" w:rsidR="00993DA2" w:rsidRPr="00993DA2" w:rsidRDefault="00993DA2" w:rsidP="00993DA2">
      <w:pPr>
        <w:rPr>
          <w:sz w:val="28"/>
          <w:szCs w:val="28"/>
        </w:rPr>
      </w:pPr>
      <w:r w:rsidRPr="00993DA2">
        <w:rPr>
          <w:sz w:val="28"/>
          <w:szCs w:val="28"/>
        </w:rPr>
        <w:t>Міський голова                                                                             В.Л.Квурт</w:t>
      </w:r>
    </w:p>
    <w:p w14:paraId="35E56561" w14:textId="77777777" w:rsidR="00993DA2" w:rsidRPr="00993DA2" w:rsidRDefault="00993DA2" w:rsidP="00993DA2">
      <w:pPr>
        <w:rPr>
          <w:sz w:val="28"/>
          <w:szCs w:val="28"/>
        </w:rPr>
      </w:pP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F8501C8" w14:textId="77777777" w:rsidR="007D1EED" w:rsidRDefault="007D1EED">
      <w:r>
        <w:separator/>
      </w:r>
    </w:p>
  </w:endnote>
  <w:endnote w:type="continuationSeparator" w:id="0">
    <w:p w14:paraId="348F121D" w14:textId="77777777" w:rsidR="007D1EED" w:rsidRDefault="007D1E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BA79916" w14:textId="77777777" w:rsidR="007D1EED" w:rsidRDefault="007D1EED">
      <w:r>
        <w:separator/>
      </w:r>
    </w:p>
  </w:footnote>
  <w:footnote w:type="continuationSeparator" w:id="0">
    <w:p w14:paraId="7DBE3E70" w14:textId="77777777" w:rsidR="007D1EED" w:rsidRDefault="007D1EE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1EED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93DA2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62B15BF-D0A6-4046-9001-FE15298209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75</TotalTime>
  <Pages>1</Pages>
  <Words>768</Words>
  <Characters>439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1205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2024-04-10T12:41:00Z</dcterms:modified>
</cp:coreProperties>
</file>