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житлового будинку по вул.  Лисика у м. Винники  м.Львів Львівської області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066512" w14:textId="77777777" w:rsidR="00C1578B" w:rsidRPr="00C1578B" w:rsidRDefault="00C1578B" w:rsidP="00C1578B">
      <w:pPr>
        <w:ind w:firstLine="720"/>
        <w:jc w:val="both"/>
        <w:rPr>
          <w:sz w:val="28"/>
          <w:szCs w:val="28"/>
        </w:rPr>
      </w:pPr>
      <w:r w:rsidRPr="00C1578B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  року  та рішення сесії Винниківської міської ради №602 від 17.11.2016р. «Про внесення змін до рішення Винниківської міської ради №424 від 15.07.2016 року" та рішення сесії Винниківської міської ради №809 від 23.02.2017р. « Про внесення змін в рішення Винниківської міської ради №424 від 15.07.2016», розглянувши заяву Пирожика Володимира Броніславовича , з урахуванням технічного паспорту від  10  січня 2018 року                                                                                                                                                           виконаного ОКП ЛОР « Бюро технічної інвентаризації та експертної оцінки », виконком  Винниківської  міської  ради –</w:t>
      </w:r>
    </w:p>
    <w:p w14:paraId="1E605BE0" w14:textId="77777777" w:rsidR="00C1578B" w:rsidRPr="00C1578B" w:rsidRDefault="00C1578B" w:rsidP="00C1578B">
      <w:pPr>
        <w:jc w:val="both"/>
        <w:rPr>
          <w:sz w:val="28"/>
          <w:szCs w:val="28"/>
        </w:rPr>
      </w:pPr>
    </w:p>
    <w:p w14:paraId="71B16F46" w14:textId="77777777" w:rsidR="00C1578B" w:rsidRPr="00C1578B" w:rsidRDefault="00C1578B" w:rsidP="00C1578B">
      <w:pPr>
        <w:jc w:val="center"/>
        <w:rPr>
          <w:sz w:val="28"/>
          <w:szCs w:val="28"/>
        </w:rPr>
      </w:pPr>
      <w:r w:rsidRPr="00C1578B">
        <w:rPr>
          <w:sz w:val="28"/>
          <w:szCs w:val="28"/>
        </w:rPr>
        <w:t>ВИРІШИВ:</w:t>
      </w:r>
    </w:p>
    <w:p w14:paraId="3F06B489" w14:textId="77777777" w:rsidR="00C1578B" w:rsidRPr="00C1578B" w:rsidRDefault="00C1578B" w:rsidP="00C1578B">
      <w:pPr>
        <w:jc w:val="both"/>
        <w:rPr>
          <w:sz w:val="28"/>
          <w:szCs w:val="28"/>
        </w:rPr>
      </w:pPr>
    </w:p>
    <w:p w14:paraId="7F48B904" w14:textId="318E70BB" w:rsidR="00C1578B" w:rsidRPr="00C1578B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1.Затвердити Розрахунок розміру пайової участі при здійсненні будівництва багатоквартирного житлового будинку  на по вул. Лисика у м.Винники м.Львів Львівської області 7949</w:t>
      </w:r>
      <w:r>
        <w:rPr>
          <w:sz w:val="28"/>
          <w:szCs w:val="28"/>
        </w:rPr>
        <w:t>5 (к/н 4610160300:04:003:0041) (к/н 4610160300:04:003:0046</w:t>
      </w:r>
      <w:r w:rsidRPr="00C1578B">
        <w:rPr>
          <w:sz w:val="28"/>
          <w:szCs w:val="28"/>
        </w:rPr>
        <w:t>)    в розмірі  - 560 608 грн 38 коп.</w:t>
      </w:r>
    </w:p>
    <w:p w14:paraId="23EED913" w14:textId="77777777" w:rsidR="00C1578B" w:rsidRPr="00C1578B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2.</w:t>
      </w:r>
      <w:r w:rsidRPr="00C1578B">
        <w:rPr>
          <w:sz w:val="28"/>
          <w:szCs w:val="28"/>
        </w:rPr>
        <w:tab/>
        <w:t xml:space="preserve">Пирожику Володимиру Броніславовичу  </w:t>
      </w:r>
    </w:p>
    <w:p w14:paraId="1D0A62E1" w14:textId="77777777" w:rsidR="00C1578B" w:rsidRPr="00C1578B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2.1.</w:t>
      </w:r>
      <w:r w:rsidRPr="00C1578B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2801553" w14:textId="77777777" w:rsidR="00C1578B" w:rsidRPr="00C1578B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2.2.</w:t>
      </w:r>
      <w:r w:rsidRPr="00C1578B">
        <w:rPr>
          <w:sz w:val="28"/>
          <w:szCs w:val="28"/>
        </w:rPr>
        <w:tab/>
        <w:t xml:space="preserve">Пайовий внесок сплатити згідно умов Договору. Встановити, що кінцевий термін дії Договору про пайову участь в розвитку інженерно-транспортної та </w:t>
      </w:r>
      <w:r w:rsidRPr="00C1578B">
        <w:rPr>
          <w:sz w:val="28"/>
          <w:szCs w:val="28"/>
        </w:rPr>
        <w:lastRenderedPageBreak/>
        <w:t>соціальної інфраструктури міста становить 3 місяці з моменту укладення Договору про пайову участь.</w:t>
      </w:r>
    </w:p>
    <w:p w14:paraId="76BEE4D8" w14:textId="77777777" w:rsidR="00C1578B" w:rsidRPr="00C1578B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3.</w:t>
      </w:r>
      <w:r w:rsidRPr="00C1578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5E2E8E" w14:textId="77777777" w:rsidR="00C1578B" w:rsidRPr="00C1578B" w:rsidRDefault="00C1578B" w:rsidP="00C1578B">
      <w:pPr>
        <w:jc w:val="both"/>
        <w:rPr>
          <w:sz w:val="28"/>
          <w:szCs w:val="28"/>
        </w:rPr>
      </w:pPr>
    </w:p>
    <w:p w14:paraId="7C2CA944" w14:textId="77777777" w:rsidR="00C1578B" w:rsidRPr="00C1578B" w:rsidRDefault="00C1578B" w:rsidP="00C1578B">
      <w:pPr>
        <w:jc w:val="both"/>
        <w:rPr>
          <w:sz w:val="28"/>
          <w:szCs w:val="28"/>
        </w:rPr>
      </w:pPr>
    </w:p>
    <w:p w14:paraId="01C471E0" w14:textId="586691EF" w:rsidR="00213958" w:rsidRPr="006F2805" w:rsidRDefault="00C1578B" w:rsidP="00C1578B">
      <w:pPr>
        <w:jc w:val="both"/>
        <w:rPr>
          <w:sz w:val="28"/>
          <w:szCs w:val="28"/>
        </w:rPr>
      </w:pPr>
      <w:r w:rsidRPr="00C1578B">
        <w:rPr>
          <w:sz w:val="28"/>
          <w:szCs w:val="28"/>
        </w:rPr>
        <w:t>Міський  голова</w:t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</w:r>
      <w:r w:rsidRPr="00C1578B">
        <w:rPr>
          <w:sz w:val="28"/>
          <w:szCs w:val="28"/>
        </w:rPr>
        <w:tab/>
        <w:t>В.Л.Квурт</w:t>
      </w:r>
      <w:r w:rsidRPr="00C1578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6320" w14:textId="77777777" w:rsidR="00982D95" w:rsidRDefault="00982D95">
      <w:r>
        <w:separator/>
      </w:r>
    </w:p>
  </w:endnote>
  <w:endnote w:type="continuationSeparator" w:id="0">
    <w:p w14:paraId="03E9E1F7" w14:textId="77777777" w:rsidR="00982D95" w:rsidRDefault="0098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AC3A0" w14:textId="77777777" w:rsidR="00982D95" w:rsidRDefault="00982D95">
      <w:r>
        <w:separator/>
      </w:r>
    </w:p>
  </w:footnote>
  <w:footnote w:type="continuationSeparator" w:id="0">
    <w:p w14:paraId="6C205D68" w14:textId="77777777" w:rsidR="00982D95" w:rsidRDefault="00982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2D9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578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1F309-16DA-463C-8151-96724B0D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2024-04-15T09:00:00Z</dcterms:modified>
</cp:coreProperties>
</file>