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закріплення окремих номерів за частинами індивідуального   житлового будинку по вул.Калнишевського,5-а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9CB3F8" w14:textId="77777777" w:rsidR="00630338" w:rsidRPr="00630338" w:rsidRDefault="00630338" w:rsidP="00630338">
      <w:pPr>
        <w:ind w:firstLine="720"/>
        <w:rPr>
          <w:sz w:val="28"/>
          <w:szCs w:val="28"/>
        </w:rPr>
      </w:pPr>
      <w:r w:rsidRPr="00630338">
        <w:rPr>
          <w:sz w:val="28"/>
          <w:szCs w:val="28"/>
        </w:rPr>
        <w:t>Керуючись Законом України  «Про місцеве самоврядування в Україні»,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19.05.2009р. «Про порядок присвоєння поштових номерів на об’єкти нерухомого майна у м.Винники», розглянувши заяву гр.Медвецької Я.К.,  беручи до уваги Витяг з Державного реєстру речових прав на нерухоме майно про реєстрацію прав власності (серія ЕКВ 149388), Витяг з Державного реєстру речових прав на нерухоме майно про реєстрацію права власності (серія ЕКН 752878),  технічний паспорт вид. ОКП ЛОР «БТІ та ЕО»,  а також розглянувши висновок міжвідомчої комісії виконкому Винниківської міської ради,  виконком Винниківської міської ради -</w:t>
      </w:r>
    </w:p>
    <w:p w14:paraId="59B0ECA9" w14:textId="77777777" w:rsidR="00630338" w:rsidRPr="00630338" w:rsidRDefault="00630338" w:rsidP="00630338">
      <w:pPr>
        <w:rPr>
          <w:sz w:val="28"/>
          <w:szCs w:val="28"/>
        </w:rPr>
      </w:pPr>
    </w:p>
    <w:p w14:paraId="7373F8BE" w14:textId="77777777" w:rsidR="00630338" w:rsidRPr="00630338" w:rsidRDefault="00630338" w:rsidP="00630338">
      <w:pPr>
        <w:jc w:val="center"/>
        <w:rPr>
          <w:sz w:val="28"/>
          <w:szCs w:val="28"/>
        </w:rPr>
      </w:pPr>
      <w:bookmarkStart w:id="1" w:name="_GoBack"/>
      <w:bookmarkEnd w:id="1"/>
      <w:r w:rsidRPr="00630338">
        <w:rPr>
          <w:sz w:val="28"/>
          <w:szCs w:val="28"/>
        </w:rPr>
        <w:t>В И Р І Ш И В :</w:t>
      </w:r>
    </w:p>
    <w:p w14:paraId="431A79B3" w14:textId="77777777" w:rsidR="00630338" w:rsidRPr="00630338" w:rsidRDefault="00630338" w:rsidP="00630338">
      <w:pPr>
        <w:rPr>
          <w:sz w:val="28"/>
          <w:szCs w:val="28"/>
        </w:rPr>
      </w:pPr>
    </w:p>
    <w:p w14:paraId="69BB986C" w14:textId="77777777" w:rsidR="00630338" w:rsidRPr="00630338" w:rsidRDefault="00630338" w:rsidP="00630338">
      <w:pPr>
        <w:rPr>
          <w:sz w:val="28"/>
          <w:szCs w:val="28"/>
        </w:rPr>
      </w:pPr>
      <w:r w:rsidRPr="00630338">
        <w:rPr>
          <w:sz w:val="28"/>
          <w:szCs w:val="28"/>
        </w:rPr>
        <w:t>1.</w:t>
      </w:r>
      <w:r w:rsidRPr="00630338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№1 §02 від 06.02.2018р.) про те, що технічно можливо здійснити розподіл індивідуального житлового будинку по вул.Калнишевського,5-а у м.Винники на дві окремі квартири та закріпити окремі номери за визначеними частинами. </w:t>
      </w:r>
    </w:p>
    <w:p w14:paraId="5CD3639D" w14:textId="77777777" w:rsidR="00630338" w:rsidRPr="00630338" w:rsidRDefault="00630338" w:rsidP="00630338">
      <w:pPr>
        <w:rPr>
          <w:sz w:val="28"/>
          <w:szCs w:val="28"/>
        </w:rPr>
      </w:pPr>
      <w:r w:rsidRPr="00630338">
        <w:rPr>
          <w:sz w:val="28"/>
          <w:szCs w:val="28"/>
        </w:rPr>
        <w:t>За приміщеннями 1-го та 2-го поверхів індивідуального житлового будинку по вул.Калнишевського,5-а у м.Винники закріпити номер, а саме: квартира №1 вул.Калнишевського,5-а м.Винники.</w:t>
      </w:r>
    </w:p>
    <w:p w14:paraId="34A16BF5" w14:textId="77777777" w:rsidR="00630338" w:rsidRPr="00630338" w:rsidRDefault="00630338" w:rsidP="00630338">
      <w:pPr>
        <w:rPr>
          <w:sz w:val="28"/>
          <w:szCs w:val="28"/>
        </w:rPr>
      </w:pPr>
      <w:r w:rsidRPr="00630338">
        <w:rPr>
          <w:sz w:val="28"/>
          <w:szCs w:val="28"/>
        </w:rPr>
        <w:t>Загальна площа квартири №1 становитиме – 146,80 кв.м., житлова площа становитиме – 69,40 кв.м.</w:t>
      </w:r>
    </w:p>
    <w:p w14:paraId="2FB75B64" w14:textId="77777777" w:rsidR="00630338" w:rsidRPr="00630338" w:rsidRDefault="00630338" w:rsidP="00630338">
      <w:pPr>
        <w:rPr>
          <w:sz w:val="28"/>
          <w:szCs w:val="28"/>
        </w:rPr>
      </w:pPr>
      <w:r w:rsidRPr="00630338">
        <w:rPr>
          <w:sz w:val="28"/>
          <w:szCs w:val="28"/>
        </w:rPr>
        <w:lastRenderedPageBreak/>
        <w:t>За приміщеннями 3-го поверху індивідуального житлового будинку по вул.Калнишевського,5-а у м.Винники закріпити номер, а саме: квартира №2 вул.Калнишевського,5-а м.Винники.</w:t>
      </w:r>
    </w:p>
    <w:p w14:paraId="2839C673" w14:textId="77777777" w:rsidR="00630338" w:rsidRPr="00630338" w:rsidRDefault="00630338" w:rsidP="00630338">
      <w:pPr>
        <w:rPr>
          <w:sz w:val="28"/>
          <w:szCs w:val="28"/>
        </w:rPr>
      </w:pPr>
      <w:r w:rsidRPr="00630338">
        <w:rPr>
          <w:sz w:val="28"/>
          <w:szCs w:val="28"/>
        </w:rPr>
        <w:t>Загальна площа квартири №2 становитиме – 73,60 кв.м.,  житлова площа становитиме – 41,20 кв.м.</w:t>
      </w:r>
    </w:p>
    <w:p w14:paraId="4B7EE951" w14:textId="77777777" w:rsidR="00630338" w:rsidRPr="00630338" w:rsidRDefault="00630338" w:rsidP="00630338">
      <w:pPr>
        <w:rPr>
          <w:sz w:val="28"/>
          <w:szCs w:val="28"/>
        </w:rPr>
      </w:pPr>
      <w:r w:rsidRPr="00630338">
        <w:rPr>
          <w:sz w:val="28"/>
          <w:szCs w:val="28"/>
        </w:rPr>
        <w:t>2.</w:t>
      </w:r>
      <w:r w:rsidRPr="0063033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EC9A376" w14:textId="77777777" w:rsidR="00630338" w:rsidRPr="00630338" w:rsidRDefault="00630338" w:rsidP="00630338">
      <w:pPr>
        <w:rPr>
          <w:sz w:val="28"/>
          <w:szCs w:val="28"/>
        </w:rPr>
      </w:pPr>
    </w:p>
    <w:p w14:paraId="01C471E0" w14:textId="7890DA4D" w:rsidR="00213958" w:rsidRPr="006F2805" w:rsidRDefault="00630338" w:rsidP="00630338">
      <w:pPr>
        <w:rPr>
          <w:sz w:val="28"/>
          <w:szCs w:val="28"/>
        </w:rPr>
      </w:pPr>
      <w:r w:rsidRPr="00630338">
        <w:rPr>
          <w:sz w:val="28"/>
          <w:szCs w:val="28"/>
        </w:rPr>
        <w:t>В.о.міського  голови</w:t>
      </w:r>
      <w:r w:rsidRPr="00630338">
        <w:rPr>
          <w:sz w:val="28"/>
          <w:szCs w:val="28"/>
        </w:rPr>
        <w:tab/>
      </w:r>
      <w:r w:rsidRPr="00630338">
        <w:rPr>
          <w:sz w:val="28"/>
          <w:szCs w:val="28"/>
        </w:rPr>
        <w:tab/>
      </w:r>
      <w:r w:rsidRPr="00630338">
        <w:rPr>
          <w:sz w:val="28"/>
          <w:szCs w:val="28"/>
        </w:rPr>
        <w:tab/>
      </w:r>
      <w:r w:rsidRPr="00630338">
        <w:rPr>
          <w:sz w:val="28"/>
          <w:szCs w:val="28"/>
        </w:rPr>
        <w:tab/>
      </w:r>
      <w:r w:rsidRPr="00630338">
        <w:rPr>
          <w:sz w:val="28"/>
          <w:szCs w:val="28"/>
        </w:rPr>
        <w:tab/>
      </w:r>
      <w:r w:rsidRPr="00630338">
        <w:rPr>
          <w:sz w:val="28"/>
          <w:szCs w:val="28"/>
        </w:rPr>
        <w:tab/>
      </w:r>
      <w:r w:rsidRPr="00630338">
        <w:rPr>
          <w:sz w:val="28"/>
          <w:szCs w:val="28"/>
        </w:rPr>
        <w:tab/>
        <w:t>М.Я.Мамут</w:t>
      </w:r>
      <w:r w:rsidRPr="00630338">
        <w:rPr>
          <w:sz w:val="28"/>
          <w:szCs w:val="28"/>
        </w:rPr>
        <w:tab/>
      </w:r>
      <w:r w:rsidRPr="00630338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3CCEFB" w14:textId="77777777" w:rsidR="00461728" w:rsidRDefault="00461728">
      <w:r>
        <w:separator/>
      </w:r>
    </w:p>
  </w:endnote>
  <w:endnote w:type="continuationSeparator" w:id="0">
    <w:p w14:paraId="114CBB5F" w14:textId="77777777" w:rsidR="00461728" w:rsidRDefault="00461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9BD0F0" w14:textId="77777777" w:rsidR="00461728" w:rsidRDefault="00461728">
      <w:r>
        <w:separator/>
      </w:r>
    </w:p>
  </w:footnote>
  <w:footnote w:type="continuationSeparator" w:id="0">
    <w:p w14:paraId="43490BA4" w14:textId="77777777" w:rsidR="00461728" w:rsidRDefault="004617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172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0338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F6CCC-82EE-4D97-B2C4-4F90A60E6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1416</Words>
  <Characters>808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2024-04-15T09:35:00Z</dcterms:modified>
</cp:coreProperties>
</file>