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23.02.2018р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затвердження висновку міжвідомчої комісії, щодо можливості газифікації двофункційного котла парапетного  типу взамін центрального опаленням  на площі кухні квартири №1 в житловому будинку по вул.Кільцева, 7 у м.Винники та надання дозволу на виготовлення технічної документації для від'єднання від системи центрального   опалення та гарячого водопостачання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5C62E5F" w14:textId="77777777" w:rsidR="00FF05CF" w:rsidRPr="00FF05CF" w:rsidRDefault="00FF05CF" w:rsidP="00FF05CF">
      <w:pPr>
        <w:rPr>
          <w:sz w:val="28"/>
          <w:szCs w:val="28"/>
        </w:rPr>
      </w:pPr>
      <w:r w:rsidRPr="00FF05CF">
        <w:rPr>
          <w:sz w:val="28"/>
          <w:szCs w:val="28"/>
        </w:rPr>
        <w:t xml:space="preserve">                        Керуючись Законом України «Про місцеве самоврядування в Україні», відповідно до Наказу Міністерства будівництва, архітектури та житлово-комунального господарства України від 22.11.2005р. №4, розглянувши заяву гр. Криси М.М., яка  проживає за адресою м.Винники вул.Кільцева, буд. № 7 кв.№ 1 виконавчий комітет Винниківської міської ради :</w:t>
      </w:r>
    </w:p>
    <w:p w14:paraId="32ECA2A5" w14:textId="77777777" w:rsidR="00FF05CF" w:rsidRDefault="00FF05CF" w:rsidP="00FF05CF">
      <w:pPr>
        <w:rPr>
          <w:sz w:val="28"/>
          <w:szCs w:val="28"/>
        </w:rPr>
      </w:pPr>
      <w:r w:rsidRPr="00FF05CF">
        <w:rPr>
          <w:sz w:val="28"/>
          <w:szCs w:val="28"/>
        </w:rPr>
        <w:t xml:space="preserve">                                                  </w:t>
      </w:r>
    </w:p>
    <w:p w14:paraId="4EEDEA19" w14:textId="3B286790" w:rsidR="00FF05CF" w:rsidRDefault="00FF05CF" w:rsidP="00FF05CF">
      <w:pPr>
        <w:jc w:val="center"/>
        <w:rPr>
          <w:sz w:val="28"/>
          <w:szCs w:val="28"/>
        </w:rPr>
      </w:pPr>
      <w:r w:rsidRPr="00FF05CF">
        <w:rPr>
          <w:sz w:val="28"/>
          <w:szCs w:val="28"/>
        </w:rPr>
        <w:t>В И Р І Ш И В:</w:t>
      </w:r>
    </w:p>
    <w:p w14:paraId="1819CE11" w14:textId="77777777" w:rsidR="00FF05CF" w:rsidRPr="00FF05CF" w:rsidRDefault="00FF05CF" w:rsidP="00FF05CF">
      <w:pPr>
        <w:jc w:val="center"/>
        <w:rPr>
          <w:sz w:val="28"/>
          <w:szCs w:val="28"/>
        </w:rPr>
      </w:pPr>
      <w:bookmarkStart w:id="1" w:name="_GoBack"/>
      <w:bookmarkEnd w:id="1"/>
    </w:p>
    <w:p w14:paraId="183A9707" w14:textId="77777777" w:rsidR="00FF05CF" w:rsidRPr="00FF05CF" w:rsidRDefault="00FF05CF" w:rsidP="00FF05CF">
      <w:pPr>
        <w:rPr>
          <w:sz w:val="28"/>
          <w:szCs w:val="28"/>
        </w:rPr>
      </w:pPr>
      <w:r w:rsidRPr="00FF05CF">
        <w:rPr>
          <w:sz w:val="28"/>
          <w:szCs w:val="28"/>
        </w:rPr>
        <w:t>1. Затвердити висновок міжвідомчої комісії (№02 &amp;04 від 21.02.2018р.)                                                      про те, що технічно можлива газифікація двофункційного котла парапетного типу взамін ЦО на площі кухні квартири № 1 в житловому будинку по вул. Кільцева, 7 у м. Винники при умові: дотримання вимог чинного законодавства і відповідних погоджень з зацікавленими організаціями.</w:t>
      </w:r>
    </w:p>
    <w:p w14:paraId="1AC0A822" w14:textId="77777777" w:rsidR="00FF05CF" w:rsidRPr="00FF05CF" w:rsidRDefault="00FF05CF" w:rsidP="00FF05CF">
      <w:pPr>
        <w:rPr>
          <w:sz w:val="28"/>
          <w:szCs w:val="28"/>
        </w:rPr>
      </w:pPr>
      <w:r w:rsidRPr="00FF05CF">
        <w:rPr>
          <w:sz w:val="28"/>
          <w:szCs w:val="28"/>
        </w:rPr>
        <w:t>2. Дати дозвіл гр. Крисі М.М. на газифікацію котла у квартирі № 1 по вул. Кільцева, буд.№7 у м.Винники.</w:t>
      </w:r>
    </w:p>
    <w:p w14:paraId="6BFEE9DB" w14:textId="77777777" w:rsidR="00FF05CF" w:rsidRPr="00FF05CF" w:rsidRDefault="00FF05CF" w:rsidP="00FF05CF">
      <w:pPr>
        <w:rPr>
          <w:sz w:val="28"/>
          <w:szCs w:val="28"/>
        </w:rPr>
      </w:pPr>
      <w:r w:rsidRPr="00FF05CF">
        <w:rPr>
          <w:sz w:val="28"/>
          <w:szCs w:val="28"/>
        </w:rPr>
        <w:lastRenderedPageBreak/>
        <w:t>3. Зобов’язати  гр. Крису М.М. звернутись в ЛМКП «Львівтеплоенерго» для від’єднання від центрального опалення зі встановленням автономного  опалення  в квартирі № 1 по вул. Кільцева, буд. №7 у м. Винники.</w:t>
      </w:r>
    </w:p>
    <w:p w14:paraId="2D5E57AB" w14:textId="77777777" w:rsidR="00FF05CF" w:rsidRPr="00FF05CF" w:rsidRDefault="00FF05CF" w:rsidP="00FF05CF">
      <w:pPr>
        <w:rPr>
          <w:sz w:val="28"/>
          <w:szCs w:val="28"/>
        </w:rPr>
      </w:pPr>
      <w:r w:rsidRPr="00FF05CF">
        <w:rPr>
          <w:sz w:val="28"/>
          <w:szCs w:val="28"/>
        </w:rPr>
        <w:t>4. Гр Крису М.М., яка проживає м. Винники, вул. Кільцева, буд.№7 кв.№ 1 :</w:t>
      </w:r>
    </w:p>
    <w:p w14:paraId="1755FE2F" w14:textId="77777777" w:rsidR="00FF05CF" w:rsidRPr="00FF05CF" w:rsidRDefault="00FF05CF" w:rsidP="00FF05CF">
      <w:pPr>
        <w:rPr>
          <w:sz w:val="28"/>
          <w:szCs w:val="28"/>
        </w:rPr>
      </w:pPr>
      <w:r w:rsidRPr="00FF05CF">
        <w:rPr>
          <w:sz w:val="28"/>
          <w:szCs w:val="28"/>
        </w:rPr>
        <w:t>-отримати у ПАТ «Львівгаз»  технічні умови на газопостачання;</w:t>
      </w:r>
    </w:p>
    <w:p w14:paraId="59051A5A" w14:textId="77777777" w:rsidR="00FF05CF" w:rsidRPr="00FF05CF" w:rsidRDefault="00FF05CF" w:rsidP="00FF05CF">
      <w:pPr>
        <w:rPr>
          <w:sz w:val="28"/>
          <w:szCs w:val="28"/>
        </w:rPr>
      </w:pPr>
      <w:r w:rsidRPr="00FF05CF">
        <w:rPr>
          <w:sz w:val="28"/>
          <w:szCs w:val="28"/>
        </w:rPr>
        <w:t>-отримати технічні умови у ЛМКП «Львівтеплоенерго» на від’єднання від центрального опалення зі встановленням автономного опалення;</w:t>
      </w:r>
    </w:p>
    <w:p w14:paraId="33D0E143" w14:textId="77777777" w:rsidR="00FF05CF" w:rsidRPr="00FF05CF" w:rsidRDefault="00FF05CF" w:rsidP="00FF05CF">
      <w:pPr>
        <w:rPr>
          <w:sz w:val="28"/>
          <w:szCs w:val="28"/>
        </w:rPr>
      </w:pPr>
      <w:r w:rsidRPr="00FF05CF">
        <w:rPr>
          <w:sz w:val="28"/>
          <w:szCs w:val="28"/>
        </w:rPr>
        <w:t>-виготовити  робочий  проект  на від’єднання  від  центрального  опалення  зі встановленням автономного опалення в квартирі № 1 по вул.Кільцева, буд.№7 у м.Винники    з  обов’язковим  погодженням у ЛМКП «Львівтеплоенерго»;</w:t>
      </w:r>
    </w:p>
    <w:p w14:paraId="6F5E96C3" w14:textId="77777777" w:rsidR="00FF05CF" w:rsidRPr="00FF05CF" w:rsidRDefault="00FF05CF" w:rsidP="00FF05CF">
      <w:pPr>
        <w:rPr>
          <w:sz w:val="28"/>
          <w:szCs w:val="28"/>
        </w:rPr>
      </w:pPr>
      <w:r w:rsidRPr="00FF05CF">
        <w:rPr>
          <w:sz w:val="28"/>
          <w:szCs w:val="28"/>
        </w:rPr>
        <w:t>-розробити опитувальний лист на будинок з обов’язковим погодженням у ЛМКП «Львівтеплоенерго»;</w:t>
      </w:r>
    </w:p>
    <w:p w14:paraId="1ACAA55D" w14:textId="77777777" w:rsidR="00FF05CF" w:rsidRPr="00FF05CF" w:rsidRDefault="00FF05CF" w:rsidP="00FF05CF">
      <w:pPr>
        <w:rPr>
          <w:sz w:val="28"/>
          <w:szCs w:val="28"/>
        </w:rPr>
      </w:pPr>
      <w:r w:rsidRPr="00FF05CF">
        <w:rPr>
          <w:sz w:val="28"/>
          <w:szCs w:val="28"/>
        </w:rPr>
        <w:t>-роботи виконати згідно погодженої проектної документації ліцензованою організацією.</w:t>
      </w:r>
    </w:p>
    <w:p w14:paraId="6B369143" w14:textId="77777777" w:rsidR="00FF05CF" w:rsidRPr="00FF05CF" w:rsidRDefault="00FF05CF" w:rsidP="00FF05CF">
      <w:pPr>
        <w:rPr>
          <w:sz w:val="28"/>
          <w:szCs w:val="28"/>
        </w:rPr>
      </w:pPr>
      <w:r w:rsidRPr="00FF05CF">
        <w:rPr>
          <w:sz w:val="28"/>
          <w:szCs w:val="28"/>
        </w:rPr>
        <w:t>5.Контроль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276FA530" w14:textId="77777777" w:rsidR="00FF05CF" w:rsidRPr="00FF05CF" w:rsidRDefault="00FF05CF" w:rsidP="00FF05CF">
      <w:pPr>
        <w:rPr>
          <w:sz w:val="28"/>
          <w:szCs w:val="28"/>
        </w:rPr>
      </w:pPr>
    </w:p>
    <w:p w14:paraId="0120E102" w14:textId="77777777" w:rsidR="00FF05CF" w:rsidRPr="00FF05CF" w:rsidRDefault="00FF05CF" w:rsidP="00FF05CF">
      <w:pPr>
        <w:rPr>
          <w:sz w:val="28"/>
          <w:szCs w:val="28"/>
        </w:rPr>
      </w:pPr>
    </w:p>
    <w:p w14:paraId="01C471E0" w14:textId="6564B08A" w:rsidR="00213958" w:rsidRPr="006F2805" w:rsidRDefault="00FF05CF" w:rsidP="00FF05CF">
      <w:pPr>
        <w:rPr>
          <w:sz w:val="28"/>
          <w:szCs w:val="28"/>
        </w:rPr>
      </w:pPr>
      <w:r w:rsidRPr="00FF05CF">
        <w:rPr>
          <w:sz w:val="28"/>
          <w:szCs w:val="28"/>
        </w:rPr>
        <w:t>Міський голова                                                                             В. 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C8A81C" w14:textId="77777777" w:rsidR="0025440C" w:rsidRDefault="0025440C">
      <w:r>
        <w:separator/>
      </w:r>
    </w:p>
  </w:endnote>
  <w:endnote w:type="continuationSeparator" w:id="0">
    <w:p w14:paraId="6489F793" w14:textId="77777777" w:rsidR="0025440C" w:rsidRDefault="0025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B820DFD" w14:textId="77777777" w:rsidR="0025440C" w:rsidRDefault="0025440C">
      <w:r>
        <w:separator/>
      </w:r>
    </w:p>
  </w:footnote>
  <w:footnote w:type="continuationSeparator" w:id="0">
    <w:p w14:paraId="71874E5B" w14:textId="77777777" w:rsidR="0025440C" w:rsidRDefault="0025440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5440C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  <w:rsid w:val="00FF05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6F49A9-A16B-452E-BCDF-B0AF7D2661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1710</Words>
  <Characters>976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2024-04-15T11:30:00Z</dcterms:modified>
</cp:coreProperties>
</file>