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 найму на квартиру № 2 в будинку № 5 по  вул. Руській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35584E" w14:textId="17BE671E" w:rsidR="00150990" w:rsidRPr="00150990" w:rsidRDefault="00150990" w:rsidP="00150990">
      <w:pPr>
        <w:ind w:firstLine="720"/>
        <w:rPr>
          <w:sz w:val="28"/>
          <w:szCs w:val="28"/>
        </w:rPr>
      </w:pPr>
      <w:r w:rsidRPr="00150990">
        <w:rPr>
          <w:sz w:val="28"/>
          <w:szCs w:val="28"/>
        </w:rPr>
        <w:t xml:space="preserve">Розглянувши  заяву вх № 1455/04-20/35 від 04.07.2018р. гр. Гулько Андрія Васильовича про переоформлення договору житлового найму на квартиру № 2 в будинку № 10 по вул. Рускій в м. Винники. Керуючись Законом України «Про місцеве самоврядування  в Україні»,  ст. 106 Житлового Кодексу,  враховуючи позитивні висновки громадської  комісії з житлових питань при виконавчому комітеті Винниківської міської ради (протокол  № 82 від 17.07.2018 р.),   виконавчий комітет Винниківської міської ради  - </w:t>
      </w:r>
    </w:p>
    <w:p w14:paraId="53895DC2" w14:textId="7E8698A6" w:rsidR="00150990" w:rsidRDefault="00150990" w:rsidP="00150990">
      <w:pPr>
        <w:jc w:val="center"/>
        <w:rPr>
          <w:sz w:val="28"/>
          <w:szCs w:val="28"/>
        </w:rPr>
      </w:pPr>
      <w:r w:rsidRPr="00150990">
        <w:rPr>
          <w:sz w:val="28"/>
          <w:szCs w:val="28"/>
        </w:rPr>
        <w:t>В И Р І Ш И В :</w:t>
      </w:r>
    </w:p>
    <w:p w14:paraId="0C9B25B3" w14:textId="77777777" w:rsidR="00150990" w:rsidRPr="00150990" w:rsidRDefault="00150990" w:rsidP="00150990">
      <w:pPr>
        <w:jc w:val="center"/>
        <w:rPr>
          <w:sz w:val="28"/>
          <w:szCs w:val="28"/>
        </w:rPr>
      </w:pPr>
      <w:bookmarkStart w:id="1" w:name="_GoBack"/>
      <w:bookmarkEnd w:id="1"/>
    </w:p>
    <w:p w14:paraId="57DEC8E0" w14:textId="77777777" w:rsidR="00150990" w:rsidRPr="00150990" w:rsidRDefault="00150990" w:rsidP="00150990">
      <w:pPr>
        <w:rPr>
          <w:sz w:val="28"/>
          <w:szCs w:val="28"/>
        </w:rPr>
      </w:pPr>
      <w:r w:rsidRPr="00150990">
        <w:rPr>
          <w:sz w:val="28"/>
          <w:szCs w:val="28"/>
        </w:rPr>
        <w:t>1.</w:t>
      </w:r>
      <w:r w:rsidRPr="00150990">
        <w:rPr>
          <w:sz w:val="28"/>
          <w:szCs w:val="28"/>
        </w:rPr>
        <w:tab/>
        <w:t>Переоформити договір житлового найму на квартиру № 2 у будинку № 5 по вул. Руській в м. Винники з основного квартиронаймача  Мини Петра Андрійовича, який помер 05.04.1990р. на гр. Гулько Андрія Васильовича з сім'єю в складі 8 осіб, що проживають за адресою м. Винники, вул. Руська, 5, кв. 2.</w:t>
      </w:r>
    </w:p>
    <w:p w14:paraId="18CD0B59" w14:textId="77777777" w:rsidR="00150990" w:rsidRPr="00150990" w:rsidRDefault="00150990" w:rsidP="00150990">
      <w:pPr>
        <w:rPr>
          <w:sz w:val="28"/>
          <w:szCs w:val="28"/>
        </w:rPr>
      </w:pPr>
      <w:r w:rsidRPr="00150990">
        <w:rPr>
          <w:sz w:val="28"/>
          <w:szCs w:val="28"/>
        </w:rPr>
        <w:t>2.</w:t>
      </w:r>
      <w:r w:rsidRPr="00150990">
        <w:rPr>
          <w:sz w:val="28"/>
          <w:szCs w:val="28"/>
        </w:rPr>
        <w:tab/>
        <w:t>ВКП «Добробут» провести переоформлення зазначеного договору житлового найму, згідно даного рішення.</w:t>
      </w:r>
    </w:p>
    <w:p w14:paraId="0D39243C" w14:textId="77777777" w:rsidR="00150990" w:rsidRPr="00150990" w:rsidRDefault="00150990" w:rsidP="00150990">
      <w:pPr>
        <w:rPr>
          <w:sz w:val="28"/>
          <w:szCs w:val="28"/>
        </w:rPr>
      </w:pPr>
    </w:p>
    <w:p w14:paraId="642FCF89" w14:textId="77777777" w:rsidR="00150990" w:rsidRPr="00150990" w:rsidRDefault="00150990" w:rsidP="00150990">
      <w:pPr>
        <w:rPr>
          <w:sz w:val="28"/>
          <w:szCs w:val="28"/>
        </w:rPr>
      </w:pPr>
      <w:r w:rsidRPr="00150990">
        <w:rPr>
          <w:sz w:val="28"/>
          <w:szCs w:val="28"/>
        </w:rPr>
        <w:t>3.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1939AE63" w14:textId="77777777" w:rsidR="00150990" w:rsidRPr="00150990" w:rsidRDefault="00150990" w:rsidP="00150990">
      <w:pPr>
        <w:rPr>
          <w:sz w:val="28"/>
          <w:szCs w:val="28"/>
        </w:rPr>
      </w:pPr>
    </w:p>
    <w:p w14:paraId="54E3C9DB" w14:textId="77777777" w:rsidR="00150990" w:rsidRPr="00150990" w:rsidRDefault="00150990" w:rsidP="00150990">
      <w:pPr>
        <w:rPr>
          <w:sz w:val="28"/>
          <w:szCs w:val="28"/>
        </w:rPr>
      </w:pPr>
    </w:p>
    <w:p w14:paraId="41C3B1BF" w14:textId="77777777" w:rsidR="00150990" w:rsidRPr="00150990" w:rsidRDefault="00150990" w:rsidP="00150990">
      <w:pPr>
        <w:rPr>
          <w:sz w:val="28"/>
          <w:szCs w:val="28"/>
        </w:rPr>
      </w:pPr>
    </w:p>
    <w:p w14:paraId="0B86C867" w14:textId="77777777" w:rsidR="00150990" w:rsidRPr="00150990" w:rsidRDefault="00150990" w:rsidP="00150990">
      <w:pPr>
        <w:rPr>
          <w:sz w:val="28"/>
          <w:szCs w:val="28"/>
        </w:rPr>
      </w:pPr>
      <w:r w:rsidRPr="00150990">
        <w:rPr>
          <w:sz w:val="28"/>
          <w:szCs w:val="28"/>
        </w:rPr>
        <w:t>Міський голова                                                                                         В.Л.Квурт</w:t>
      </w:r>
    </w:p>
    <w:p w14:paraId="4CC2CCFE" w14:textId="77777777" w:rsidR="00150990" w:rsidRPr="00150990" w:rsidRDefault="00150990" w:rsidP="00150990">
      <w:pPr>
        <w:rPr>
          <w:sz w:val="28"/>
          <w:szCs w:val="28"/>
        </w:rPr>
      </w:pPr>
      <w:r w:rsidRPr="00150990">
        <w:rPr>
          <w:sz w:val="28"/>
          <w:szCs w:val="28"/>
        </w:rPr>
        <w:t xml:space="preserve">    </w:t>
      </w:r>
    </w:p>
    <w:p w14:paraId="683F013D" w14:textId="77777777" w:rsidR="00150990" w:rsidRPr="00150990" w:rsidRDefault="00150990" w:rsidP="0015099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A24FB" w14:textId="77777777" w:rsidR="003B2516" w:rsidRDefault="003B2516">
      <w:r>
        <w:separator/>
      </w:r>
    </w:p>
  </w:endnote>
  <w:endnote w:type="continuationSeparator" w:id="0">
    <w:p w14:paraId="3EFDC818" w14:textId="77777777" w:rsidR="003B2516" w:rsidRDefault="003B2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4F0B0" w14:textId="77777777" w:rsidR="003B2516" w:rsidRDefault="003B2516">
      <w:r>
        <w:separator/>
      </w:r>
    </w:p>
  </w:footnote>
  <w:footnote w:type="continuationSeparator" w:id="0">
    <w:p w14:paraId="0CF5F5A0" w14:textId="77777777" w:rsidR="003B2516" w:rsidRDefault="003B25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099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516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F91A3-C0F6-4E9C-B8D3-BD089EF02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2024-04-22T10:33:00Z</dcterms:modified>
</cp:coreProperties>
</file>